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6D8E" w:rsidRPr="001414F5" w:rsidRDefault="00124486" w:rsidP="00A16D8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 w:rsidR="00B24E2A">
        <w:rPr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9316947" cy="6391275"/>
            <wp:effectExtent l="19050" t="0" r="0" b="0"/>
            <wp:docPr id="2" name="Рисунок 2" descr="C:\Users\завуч\Downloads\20211102_1034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авуч\Downloads\20211102_10343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t="24024" r="5762" b="11307"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9316947" cy="6391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6D8E" w:rsidRPr="001414F5" w:rsidRDefault="00A16D8E" w:rsidP="00A16D8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16D8E" w:rsidRPr="00536E85" w:rsidRDefault="00A16D8E" w:rsidP="00A16D8E">
      <w:pPr>
        <w:spacing w:after="0" w:line="240" w:lineRule="auto"/>
        <w:rPr>
          <w:sz w:val="28"/>
          <w:szCs w:val="28"/>
        </w:rPr>
      </w:pPr>
      <w:r w:rsidRPr="00536E85">
        <w:rPr>
          <w:sz w:val="28"/>
          <w:szCs w:val="28"/>
        </w:rPr>
        <w:lastRenderedPageBreak/>
        <w:t xml:space="preserve">           </w:t>
      </w:r>
    </w:p>
    <w:p w:rsidR="009B614B" w:rsidRPr="00933A53" w:rsidRDefault="00933A53" w:rsidP="00933A53">
      <w:pPr>
        <w:jc w:val="center"/>
        <w:rPr>
          <w:rFonts w:ascii="Times New Roman" w:hAnsi="Times New Roman"/>
          <w:b/>
          <w:sz w:val="24"/>
          <w:szCs w:val="24"/>
        </w:rPr>
      </w:pPr>
      <w:r w:rsidRPr="00933A53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9B614B" w:rsidRPr="00AA264F" w:rsidRDefault="009B614B" w:rsidP="009B614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A264F">
        <w:rPr>
          <w:rFonts w:ascii="Times New Roman" w:hAnsi="Times New Roman"/>
          <w:b/>
          <w:sz w:val="24"/>
          <w:szCs w:val="24"/>
        </w:rPr>
        <w:t xml:space="preserve">   </w:t>
      </w:r>
      <w:r w:rsidRPr="00AA264F">
        <w:rPr>
          <w:rFonts w:ascii="Times New Roman" w:hAnsi="Times New Roman"/>
          <w:b/>
          <w:sz w:val="24"/>
          <w:szCs w:val="24"/>
        </w:rPr>
        <w:tab/>
        <w:t xml:space="preserve">Программа составлена </w:t>
      </w:r>
      <w:r w:rsidR="00933A53">
        <w:rPr>
          <w:rFonts w:ascii="Times New Roman" w:hAnsi="Times New Roman"/>
          <w:b/>
          <w:sz w:val="24"/>
          <w:szCs w:val="24"/>
        </w:rPr>
        <w:t>в соответствии</w:t>
      </w:r>
      <w:r w:rsidRPr="00AA264F">
        <w:rPr>
          <w:rFonts w:ascii="Times New Roman" w:hAnsi="Times New Roman"/>
          <w:b/>
          <w:sz w:val="24"/>
          <w:szCs w:val="24"/>
        </w:rPr>
        <w:t>:</w:t>
      </w:r>
    </w:p>
    <w:p w:rsidR="006240C9" w:rsidRPr="006240C9" w:rsidRDefault="006240C9" w:rsidP="006240C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8"/>
        </w:rPr>
      </w:pPr>
      <w:r w:rsidRPr="006240C9">
        <w:rPr>
          <w:rFonts w:ascii="Times New Roman" w:hAnsi="Times New Roman"/>
          <w:sz w:val="24"/>
          <w:szCs w:val="28"/>
        </w:rPr>
        <w:t>Федеральны</w:t>
      </w:r>
      <w:r>
        <w:rPr>
          <w:rFonts w:ascii="Times New Roman" w:hAnsi="Times New Roman"/>
          <w:sz w:val="24"/>
          <w:szCs w:val="28"/>
        </w:rPr>
        <w:t>м</w:t>
      </w:r>
      <w:r w:rsidRPr="006240C9">
        <w:rPr>
          <w:rFonts w:ascii="Times New Roman" w:hAnsi="Times New Roman"/>
          <w:sz w:val="24"/>
          <w:szCs w:val="28"/>
        </w:rPr>
        <w:t xml:space="preserve"> закон</w:t>
      </w:r>
      <w:r>
        <w:rPr>
          <w:rFonts w:ascii="Times New Roman" w:hAnsi="Times New Roman"/>
          <w:sz w:val="24"/>
          <w:szCs w:val="28"/>
        </w:rPr>
        <w:t xml:space="preserve">ом </w:t>
      </w:r>
      <w:r w:rsidRPr="006240C9">
        <w:rPr>
          <w:rFonts w:ascii="Times New Roman" w:hAnsi="Times New Roman"/>
          <w:sz w:val="24"/>
          <w:szCs w:val="28"/>
        </w:rPr>
        <w:t xml:space="preserve"> от 29.12.2012г. №273-ФЗ «Об образовании в Российской Федерации»;</w:t>
      </w:r>
    </w:p>
    <w:p w:rsidR="006240C9" w:rsidRDefault="006240C9" w:rsidP="006240C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8"/>
        </w:rPr>
      </w:pPr>
      <w:r w:rsidRPr="006240C9">
        <w:rPr>
          <w:rFonts w:ascii="Times New Roman" w:hAnsi="Times New Roman"/>
          <w:sz w:val="24"/>
          <w:szCs w:val="28"/>
        </w:rPr>
        <w:t>Федеральным государственным образовательным стандартом основного общего образования (утвержден приказом Мин</w:t>
      </w:r>
      <w:r w:rsidR="00813D14">
        <w:rPr>
          <w:rFonts w:ascii="Times New Roman" w:hAnsi="Times New Roman"/>
          <w:sz w:val="24"/>
          <w:szCs w:val="28"/>
        </w:rPr>
        <w:t xml:space="preserve">истерства </w:t>
      </w:r>
      <w:r w:rsidRPr="006240C9">
        <w:rPr>
          <w:rFonts w:ascii="Times New Roman" w:hAnsi="Times New Roman"/>
          <w:sz w:val="24"/>
          <w:szCs w:val="28"/>
        </w:rPr>
        <w:t>обр</w:t>
      </w:r>
      <w:r w:rsidR="00813D14">
        <w:rPr>
          <w:rFonts w:ascii="Times New Roman" w:hAnsi="Times New Roman"/>
          <w:sz w:val="24"/>
          <w:szCs w:val="28"/>
        </w:rPr>
        <w:t xml:space="preserve">азования и </w:t>
      </w:r>
      <w:r w:rsidRPr="006240C9">
        <w:rPr>
          <w:rFonts w:ascii="Times New Roman" w:hAnsi="Times New Roman"/>
          <w:sz w:val="24"/>
          <w:szCs w:val="28"/>
        </w:rPr>
        <w:t>н</w:t>
      </w:r>
      <w:r w:rsidR="00813D14">
        <w:rPr>
          <w:rFonts w:ascii="Times New Roman" w:hAnsi="Times New Roman"/>
          <w:sz w:val="24"/>
          <w:szCs w:val="28"/>
        </w:rPr>
        <w:t>ауки РФ</w:t>
      </w:r>
      <w:r w:rsidRPr="006240C9">
        <w:rPr>
          <w:rFonts w:ascii="Times New Roman" w:hAnsi="Times New Roman"/>
          <w:sz w:val="24"/>
          <w:szCs w:val="28"/>
        </w:rPr>
        <w:t xml:space="preserve"> от 17.12.2010г. №1897, зарегистрирован в Минюсте России 1 февраля 2011г., регистрационный номер 19644) с изменениями и дополнениями;</w:t>
      </w:r>
    </w:p>
    <w:p w:rsidR="00EF1B95" w:rsidRDefault="00EF1B95" w:rsidP="00EF1B95">
      <w:pPr>
        <w:numPr>
          <w:ilvl w:val="0"/>
          <w:numId w:val="1"/>
        </w:num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 w:rsidRPr="004101A5">
        <w:rPr>
          <w:rFonts w:ascii="Times New Roman" w:hAnsi="Times New Roman"/>
          <w:sz w:val="24"/>
          <w:szCs w:val="24"/>
        </w:rPr>
        <w:t>Федерального перечня учебников, реко</w:t>
      </w:r>
      <w:r w:rsidRPr="004101A5">
        <w:rPr>
          <w:rFonts w:ascii="Times New Roman" w:hAnsi="Times New Roman"/>
          <w:sz w:val="24"/>
          <w:szCs w:val="24"/>
        </w:rPr>
        <w:softHyphen/>
        <w:t>мендованных или допущенных к использованию в образовательном процессе</w:t>
      </w:r>
      <w:r w:rsidR="00B24E2A">
        <w:rPr>
          <w:rFonts w:ascii="Times New Roman" w:hAnsi="Times New Roman"/>
          <w:sz w:val="24"/>
          <w:szCs w:val="24"/>
        </w:rPr>
        <w:t xml:space="preserve"> в образовательных уч</w:t>
      </w:r>
      <w:r w:rsidR="00B24E2A">
        <w:rPr>
          <w:rFonts w:ascii="Times New Roman" w:hAnsi="Times New Roman"/>
          <w:sz w:val="24"/>
          <w:szCs w:val="24"/>
        </w:rPr>
        <w:softHyphen/>
        <w:t>реждениях.</w:t>
      </w:r>
    </w:p>
    <w:p w:rsidR="005F5557" w:rsidRDefault="002B74EE" w:rsidP="005F555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ООП ООО </w:t>
      </w:r>
      <w:r w:rsidR="005F5557" w:rsidRPr="005F5557">
        <w:rPr>
          <w:rFonts w:ascii="Times New Roman" w:hAnsi="Times New Roman"/>
          <w:sz w:val="24"/>
        </w:rPr>
        <w:t xml:space="preserve">МБОУ </w:t>
      </w:r>
      <w:r>
        <w:rPr>
          <w:rFonts w:ascii="Times New Roman" w:hAnsi="Times New Roman"/>
          <w:sz w:val="24"/>
        </w:rPr>
        <w:t>«Гимназия №27</w:t>
      </w:r>
      <w:r w:rsidR="00EF1B95">
        <w:rPr>
          <w:rFonts w:ascii="Times New Roman" w:hAnsi="Times New Roman"/>
          <w:sz w:val="24"/>
        </w:rPr>
        <w:t>с татарским языком обучения</w:t>
      </w:r>
      <w:r w:rsidR="005F5557" w:rsidRPr="005F5557">
        <w:rPr>
          <w:rFonts w:ascii="Times New Roman" w:hAnsi="Times New Roman"/>
          <w:sz w:val="24"/>
        </w:rPr>
        <w:t>»</w:t>
      </w:r>
      <w:r w:rsidR="00EF1B95">
        <w:rPr>
          <w:rFonts w:ascii="Times New Roman" w:hAnsi="Times New Roman"/>
          <w:sz w:val="24"/>
        </w:rPr>
        <w:t xml:space="preserve"> Вахитовского района г.Казани</w:t>
      </w:r>
      <w:r w:rsidR="005F5557" w:rsidRPr="005F5557">
        <w:rPr>
          <w:rFonts w:ascii="Times New Roman" w:hAnsi="Times New Roman"/>
          <w:sz w:val="24"/>
        </w:rPr>
        <w:t xml:space="preserve"> </w:t>
      </w:r>
    </w:p>
    <w:p w:rsidR="009B614B" w:rsidRPr="000551BC" w:rsidRDefault="009B614B" w:rsidP="005F555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551BC">
        <w:rPr>
          <w:rFonts w:ascii="Times New Roman" w:hAnsi="Times New Roman"/>
          <w:sz w:val="24"/>
          <w:szCs w:val="24"/>
        </w:rPr>
        <w:t xml:space="preserve">Историко-культурного стандарта. </w:t>
      </w:r>
    </w:p>
    <w:p w:rsidR="009B614B" w:rsidRPr="000551BC" w:rsidRDefault="009B614B" w:rsidP="009B614B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551BC">
        <w:rPr>
          <w:rFonts w:ascii="Times New Roman" w:hAnsi="Times New Roman"/>
          <w:sz w:val="24"/>
          <w:szCs w:val="24"/>
        </w:rPr>
        <w:t>Методические рекомендации «Особенности преподавания учебных предметов «ИСТОРИЯ» и «ОБЩЕСТВОЗНАНИЕ» в 2018/19 учебном году». И.М. Фокеева.</w:t>
      </w:r>
    </w:p>
    <w:p w:rsidR="00AA264F" w:rsidRDefault="00AA264F" w:rsidP="00933A5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933A53" w:rsidRPr="00933A53" w:rsidRDefault="00933A53" w:rsidP="00933A5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33A53">
        <w:rPr>
          <w:rFonts w:ascii="Times New Roman" w:hAnsi="Times New Roman"/>
          <w:b/>
          <w:bCs/>
          <w:sz w:val="24"/>
          <w:szCs w:val="24"/>
        </w:rPr>
        <w:t>Целью школьного исторического образования</w:t>
      </w:r>
      <w:r w:rsidRPr="00933A53">
        <w:rPr>
          <w:rFonts w:ascii="Times New Roman" w:hAnsi="Times New Roman"/>
          <w:sz w:val="24"/>
          <w:szCs w:val="24"/>
        </w:rPr>
        <w:t xml:space="preserve"> является формирование у учащегося целостной картины российской и мировой истории, учитывающей взаимосвязь всех ее этапов, их значимость для понимания современного места и роли России в мире, важность вклада каждого народа, его культуры в общую историю страны и мировую историю, формирование личностной позиции по основным этапам развития российского государства и общества, а также современного образа России. </w:t>
      </w:r>
    </w:p>
    <w:p w:rsidR="00933A53" w:rsidRPr="00933A53" w:rsidRDefault="00933A53" w:rsidP="00933A5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933A53">
        <w:rPr>
          <w:rFonts w:ascii="Times New Roman" w:hAnsi="Times New Roman"/>
          <w:sz w:val="24"/>
          <w:szCs w:val="24"/>
        </w:rPr>
        <w:t>Современный подход в преподавании истории предполагает единство знаний, ценностных отношений и познавательной деятельности школьников.</w:t>
      </w:r>
    </w:p>
    <w:p w:rsidR="00933A53" w:rsidRPr="00933A53" w:rsidRDefault="00933A53" w:rsidP="00933A5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33A53">
        <w:rPr>
          <w:rFonts w:ascii="Times New Roman" w:hAnsi="Times New Roman"/>
          <w:b/>
          <w:sz w:val="24"/>
          <w:szCs w:val="24"/>
        </w:rPr>
        <w:t>Задачи  изучения истории в школе</w:t>
      </w:r>
      <w:r w:rsidRPr="00933A53">
        <w:rPr>
          <w:rFonts w:ascii="Times New Roman" w:hAnsi="Times New Roman"/>
          <w:sz w:val="24"/>
          <w:szCs w:val="24"/>
        </w:rPr>
        <w:t xml:space="preserve">: </w:t>
      </w:r>
    </w:p>
    <w:p w:rsidR="00933A53" w:rsidRPr="00933A53" w:rsidRDefault="00933A53" w:rsidP="00933A53">
      <w:pPr>
        <w:numPr>
          <w:ilvl w:val="0"/>
          <w:numId w:val="25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33A53">
        <w:rPr>
          <w:rFonts w:ascii="Times New Roman" w:hAnsi="Times New Roman"/>
          <w:sz w:val="24"/>
          <w:szCs w:val="24"/>
        </w:rPr>
        <w:t xml:space="preserve">формирование у молодого поколения ориентиров для гражданской, этнонациональной, социальной, культурной самоидентификации в окружающем мире; </w:t>
      </w:r>
    </w:p>
    <w:p w:rsidR="00933A53" w:rsidRPr="00933A53" w:rsidRDefault="00933A53" w:rsidP="00933A53">
      <w:pPr>
        <w:numPr>
          <w:ilvl w:val="0"/>
          <w:numId w:val="25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33A53">
        <w:rPr>
          <w:rFonts w:ascii="Times New Roman" w:hAnsi="Times New Roman"/>
          <w:sz w:val="24"/>
          <w:szCs w:val="24"/>
        </w:rPr>
        <w:t xml:space="preserve">овладение учащимися знаниями об основных этапах развития человеческого общества с древности до наших дней, при особом внимании к месту и роли России во всемирно-историческом процессе; </w:t>
      </w:r>
    </w:p>
    <w:p w:rsidR="00933A53" w:rsidRPr="00933A53" w:rsidRDefault="00933A53" w:rsidP="00933A53">
      <w:pPr>
        <w:numPr>
          <w:ilvl w:val="0"/>
          <w:numId w:val="25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33A53">
        <w:rPr>
          <w:rFonts w:ascii="Times New Roman" w:hAnsi="Times New Roman"/>
          <w:sz w:val="24"/>
          <w:szCs w:val="24"/>
        </w:rPr>
        <w:t xml:space="preserve">воспитание учащихся в духе патриотизма, уважения к своему Отечеству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 </w:t>
      </w:r>
    </w:p>
    <w:p w:rsidR="00933A53" w:rsidRPr="00933A53" w:rsidRDefault="00933A53" w:rsidP="00933A53">
      <w:pPr>
        <w:numPr>
          <w:ilvl w:val="0"/>
          <w:numId w:val="25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33A53">
        <w:rPr>
          <w:rFonts w:ascii="Times New Roman" w:hAnsi="Times New Roman"/>
          <w:sz w:val="24"/>
          <w:szCs w:val="24"/>
        </w:rPr>
        <w:t xml:space="preserve">развитие способностей учащихся анализировать содержащуюся в различных источниках информацию о событиях и явлениях прошлого и настоящего, рассматривать события в соответствии с принципом историзма, в их динамике, взаимосвязи и взаимообусловленности; </w:t>
      </w:r>
    </w:p>
    <w:p w:rsidR="00933A53" w:rsidRPr="00933A53" w:rsidRDefault="00933A53" w:rsidP="00933A53">
      <w:pPr>
        <w:numPr>
          <w:ilvl w:val="0"/>
          <w:numId w:val="25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33A53">
        <w:rPr>
          <w:rFonts w:ascii="Times New Roman" w:hAnsi="Times New Roman"/>
          <w:sz w:val="24"/>
          <w:szCs w:val="24"/>
        </w:rPr>
        <w:t xml:space="preserve">формирование у школьников умений применять исторические знания в учебной и внешкольной деятельности, в современном поликультурном, полиэтничном и многоконфессиональном обществе. </w:t>
      </w:r>
    </w:p>
    <w:p w:rsidR="00EF1B95" w:rsidRDefault="00933A53" w:rsidP="00EF1B95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8"/>
        </w:rPr>
      </w:pPr>
      <w:r w:rsidRPr="00EF1B95">
        <w:rPr>
          <w:rFonts w:ascii="Times New Roman" w:hAnsi="Times New Roman"/>
          <w:b/>
          <w:sz w:val="24"/>
          <w:szCs w:val="28"/>
        </w:rPr>
        <w:t>Место учебного предмета «История</w:t>
      </w:r>
      <w:r w:rsidR="00EF1B95" w:rsidRPr="00EF1B95">
        <w:rPr>
          <w:rFonts w:ascii="Times New Roman" w:hAnsi="Times New Roman"/>
          <w:b/>
          <w:sz w:val="24"/>
          <w:szCs w:val="28"/>
        </w:rPr>
        <w:t xml:space="preserve"> России. Всеобщая история</w:t>
      </w:r>
      <w:r w:rsidRPr="00EF1B95">
        <w:rPr>
          <w:rFonts w:ascii="Times New Roman" w:hAnsi="Times New Roman"/>
          <w:b/>
          <w:sz w:val="24"/>
          <w:szCs w:val="28"/>
        </w:rPr>
        <w:t>»</w:t>
      </w:r>
      <w:r w:rsidR="00EF1B95" w:rsidRPr="00EF1B95">
        <w:rPr>
          <w:rFonts w:ascii="Times New Roman" w:hAnsi="Times New Roman"/>
          <w:b/>
          <w:sz w:val="24"/>
          <w:szCs w:val="28"/>
        </w:rPr>
        <w:t>.</w:t>
      </w:r>
      <w:r w:rsidRPr="00EF1B95">
        <w:rPr>
          <w:rFonts w:ascii="Times New Roman" w:hAnsi="Times New Roman"/>
          <w:b/>
          <w:sz w:val="24"/>
          <w:szCs w:val="28"/>
        </w:rPr>
        <w:t xml:space="preserve"> </w:t>
      </w:r>
    </w:p>
    <w:p w:rsidR="005861E4" w:rsidRPr="005861E4" w:rsidRDefault="00EF1B95" w:rsidP="00EF1B9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>Учебный п</w:t>
      </w:r>
      <w:r w:rsidR="00933A53" w:rsidRPr="005861E4">
        <w:rPr>
          <w:rFonts w:ascii="Times New Roman" w:hAnsi="Times New Roman"/>
          <w:sz w:val="24"/>
          <w:szCs w:val="24"/>
        </w:rPr>
        <w:t xml:space="preserve">редмет </w:t>
      </w:r>
      <w:r w:rsidR="00933A53" w:rsidRPr="005861E4">
        <w:rPr>
          <w:rFonts w:ascii="Times New Roman" w:hAnsi="Times New Roman"/>
          <w:b/>
          <w:sz w:val="24"/>
          <w:szCs w:val="24"/>
        </w:rPr>
        <w:t>«</w:t>
      </w:r>
      <w:r w:rsidRPr="005861E4">
        <w:rPr>
          <w:rFonts w:ascii="Times New Roman" w:hAnsi="Times New Roman"/>
          <w:b/>
          <w:sz w:val="24"/>
          <w:szCs w:val="24"/>
        </w:rPr>
        <w:t xml:space="preserve">История России. Всеобщая история» </w:t>
      </w:r>
      <w:r w:rsidR="00933A53" w:rsidRPr="005861E4">
        <w:rPr>
          <w:rFonts w:ascii="Times New Roman" w:hAnsi="Times New Roman"/>
          <w:sz w:val="24"/>
          <w:szCs w:val="24"/>
        </w:rPr>
        <w:t>изучается на уровне основного общего образования в качестве обязательного предмета в 5-9 классах</w:t>
      </w:r>
      <w:r w:rsidR="005861E4" w:rsidRPr="005861E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в общем объеме 348 часа</w:t>
      </w:r>
      <w:r w:rsidR="00933A53" w:rsidRPr="005861E4">
        <w:rPr>
          <w:rFonts w:ascii="Times New Roman" w:hAnsi="Times New Roman"/>
          <w:sz w:val="24"/>
          <w:szCs w:val="24"/>
        </w:rPr>
        <w:t>.</w:t>
      </w:r>
    </w:p>
    <w:p w:rsidR="005861E4" w:rsidRPr="005861E4" w:rsidRDefault="005861E4" w:rsidP="005861E4">
      <w:pPr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lastRenderedPageBreak/>
        <w:t>5класс – 70 часов (2 часа в неделю при 35 неделях учебного года)</w:t>
      </w:r>
    </w:p>
    <w:p w:rsidR="005861E4" w:rsidRPr="005861E4" w:rsidRDefault="005861E4" w:rsidP="005861E4">
      <w:pPr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>6 класс - 70 часов (2 часа в неделю при 35 неделях учебного года)</w:t>
      </w:r>
    </w:p>
    <w:p w:rsidR="005861E4" w:rsidRPr="005861E4" w:rsidRDefault="005861E4" w:rsidP="005861E4">
      <w:pPr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>7 класс - 70 часов (2 часа в неделю при 35 неделях учебного года)</w:t>
      </w:r>
    </w:p>
    <w:p w:rsidR="005861E4" w:rsidRPr="005861E4" w:rsidRDefault="005861E4" w:rsidP="005861E4">
      <w:pPr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>8 класс - 70 часов (2 часа в неделю при 35 неделях учебного года)</w:t>
      </w:r>
    </w:p>
    <w:p w:rsidR="005861E4" w:rsidRPr="005861E4" w:rsidRDefault="005861E4" w:rsidP="005861E4">
      <w:pPr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>9 класс - 68 часов (2 часа в неделю при 34 неделях учебного года)</w:t>
      </w:r>
    </w:p>
    <w:p w:rsidR="00933A53" w:rsidRPr="000551BC" w:rsidRDefault="00933A53" w:rsidP="00EF1B9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8"/>
        </w:rPr>
      </w:pPr>
      <w:r w:rsidRPr="00EF1B95">
        <w:rPr>
          <w:rFonts w:ascii="Times New Roman" w:hAnsi="Times New Roman"/>
          <w:sz w:val="24"/>
          <w:szCs w:val="28"/>
        </w:rPr>
        <w:t xml:space="preserve"> Изучение предмета как части предметной области «Общественно-научные предметы» основано на межпредметных связях с предметами: «Обществознание», «География», «Литература», «Русский язык», «Иностранный язык», «Изобразительное искусство», «Музыка», «Информатика», «</w:t>
      </w:r>
      <w:r w:rsidRPr="000551BC">
        <w:rPr>
          <w:rFonts w:ascii="Times New Roman" w:hAnsi="Times New Roman"/>
          <w:sz w:val="24"/>
          <w:szCs w:val="28"/>
        </w:rPr>
        <w:t>Математика», «Основы безопасности и жизнедеятельности» и др.</w:t>
      </w:r>
    </w:p>
    <w:p w:rsidR="0086635C" w:rsidRPr="000551BC" w:rsidRDefault="00933A53" w:rsidP="005861E4">
      <w:pPr>
        <w:pStyle w:val="af0"/>
        <w:spacing w:after="0" w:line="240" w:lineRule="auto"/>
        <w:ind w:left="233" w:right="412" w:firstLine="710"/>
      </w:pPr>
      <w:r w:rsidRPr="000551BC">
        <w:rPr>
          <w:rFonts w:ascii="Times New Roman" w:hAnsi="Times New Roman"/>
          <w:sz w:val="24"/>
          <w:szCs w:val="28"/>
        </w:rPr>
        <w:t xml:space="preserve">Структурно предмет включает учебные курсы по всеобщей истории и </w:t>
      </w:r>
      <w:r w:rsidRPr="000551BC">
        <w:rPr>
          <w:rFonts w:ascii="Times New Roman" w:hAnsi="Times New Roman"/>
          <w:sz w:val="24"/>
          <w:szCs w:val="24"/>
        </w:rPr>
        <w:t xml:space="preserve">истории России. </w:t>
      </w:r>
      <w:r w:rsidR="0086635C" w:rsidRPr="000551BC">
        <w:rPr>
          <w:rFonts w:ascii="Times New Roman" w:hAnsi="Times New Roman"/>
          <w:sz w:val="24"/>
          <w:szCs w:val="24"/>
        </w:rPr>
        <w:t>В содержание курса «История России» включается материал по истории Татарстана. При распределении учебного материала курсов соблюдается принцип синхронности.</w:t>
      </w:r>
      <w:r w:rsidR="0086635C" w:rsidRPr="000551BC">
        <w:t xml:space="preserve"> </w:t>
      </w:r>
    </w:p>
    <w:p w:rsidR="0086635C" w:rsidRPr="000551BC" w:rsidRDefault="0086635C" w:rsidP="005861E4">
      <w:pPr>
        <w:pStyle w:val="af0"/>
        <w:spacing w:after="0" w:line="240" w:lineRule="auto"/>
        <w:ind w:left="233" w:right="412" w:firstLine="710"/>
        <w:rPr>
          <w:rFonts w:ascii="Times New Roman" w:hAnsi="Times New Roman"/>
          <w:sz w:val="24"/>
          <w:szCs w:val="24"/>
        </w:rPr>
      </w:pPr>
      <w:r w:rsidRPr="000551BC">
        <w:rPr>
          <w:rFonts w:ascii="Times New Roman" w:hAnsi="Times New Roman"/>
          <w:sz w:val="24"/>
          <w:szCs w:val="24"/>
        </w:rPr>
        <w:t>В  соответствии с Концепцией нового учебно- методического комплекса по отечественной истории, принятой в 2015 г., продолжается переход от концентрической системы изучения истории к линейной, которая предполагает изучение следующим образом:</w:t>
      </w:r>
    </w:p>
    <w:p w:rsidR="0086635C" w:rsidRPr="000551BC" w:rsidRDefault="0086635C" w:rsidP="005861E4">
      <w:pPr>
        <w:pStyle w:val="a6"/>
        <w:widowControl w:val="0"/>
        <w:numPr>
          <w:ilvl w:val="0"/>
          <w:numId w:val="28"/>
        </w:numPr>
        <w:tabs>
          <w:tab w:val="left" w:pos="709"/>
        </w:tabs>
        <w:autoSpaceDE w:val="0"/>
        <w:autoSpaceDN w:val="0"/>
        <w:spacing w:after="0" w:line="240" w:lineRule="auto"/>
        <w:ind w:left="851" w:right="4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551BC">
        <w:rPr>
          <w:rFonts w:ascii="Times New Roman" w:hAnsi="Times New Roman"/>
          <w:spacing w:val="-3"/>
          <w:sz w:val="24"/>
          <w:szCs w:val="24"/>
        </w:rPr>
        <w:t xml:space="preserve">5 </w:t>
      </w:r>
      <w:r w:rsidRPr="000551BC">
        <w:rPr>
          <w:rFonts w:ascii="Times New Roman" w:hAnsi="Times New Roman"/>
          <w:spacing w:val="-4"/>
          <w:sz w:val="24"/>
          <w:szCs w:val="24"/>
        </w:rPr>
        <w:t xml:space="preserve">класс </w:t>
      </w:r>
      <w:r w:rsidRPr="000551BC">
        <w:rPr>
          <w:rFonts w:ascii="Times New Roman" w:hAnsi="Times New Roman"/>
          <w:sz w:val="24"/>
          <w:szCs w:val="24"/>
        </w:rPr>
        <w:t xml:space="preserve">— </w:t>
      </w:r>
      <w:r w:rsidRPr="000551BC">
        <w:rPr>
          <w:rFonts w:ascii="Times New Roman" w:hAnsi="Times New Roman"/>
          <w:spacing w:val="-5"/>
          <w:sz w:val="24"/>
          <w:szCs w:val="24"/>
        </w:rPr>
        <w:t xml:space="preserve">Всеобщая </w:t>
      </w:r>
      <w:r w:rsidRPr="000551BC">
        <w:rPr>
          <w:rFonts w:ascii="Times New Roman" w:hAnsi="Times New Roman"/>
          <w:spacing w:val="-3"/>
          <w:sz w:val="24"/>
          <w:szCs w:val="24"/>
        </w:rPr>
        <w:t xml:space="preserve">история: </w:t>
      </w:r>
      <w:r w:rsidRPr="000551BC">
        <w:rPr>
          <w:rFonts w:ascii="Times New Roman" w:hAnsi="Times New Roman"/>
          <w:spacing w:val="-4"/>
          <w:sz w:val="24"/>
          <w:szCs w:val="24"/>
        </w:rPr>
        <w:t xml:space="preserve">История Древнего мира (с </w:t>
      </w:r>
      <w:r w:rsidRPr="000551BC">
        <w:rPr>
          <w:rFonts w:ascii="Times New Roman" w:hAnsi="Times New Roman"/>
          <w:spacing w:val="-3"/>
          <w:sz w:val="24"/>
          <w:szCs w:val="24"/>
        </w:rPr>
        <w:t xml:space="preserve">интеграцией </w:t>
      </w:r>
      <w:r w:rsidRPr="000551BC">
        <w:rPr>
          <w:rFonts w:ascii="Times New Roman" w:hAnsi="Times New Roman"/>
          <w:spacing w:val="-4"/>
          <w:sz w:val="24"/>
          <w:szCs w:val="24"/>
        </w:rPr>
        <w:t xml:space="preserve">учебного материала </w:t>
      </w:r>
      <w:r w:rsidRPr="000551BC">
        <w:rPr>
          <w:rFonts w:ascii="Times New Roman" w:hAnsi="Times New Roman"/>
          <w:spacing w:val="-3"/>
          <w:sz w:val="24"/>
          <w:szCs w:val="24"/>
        </w:rPr>
        <w:t xml:space="preserve">по </w:t>
      </w:r>
      <w:r w:rsidRPr="000551BC">
        <w:rPr>
          <w:rFonts w:ascii="Times New Roman" w:hAnsi="Times New Roman"/>
          <w:spacing w:val="-4"/>
          <w:sz w:val="24"/>
          <w:szCs w:val="24"/>
        </w:rPr>
        <w:t>истории Татарстана древнейшего</w:t>
      </w:r>
      <w:r w:rsidRPr="000551BC">
        <w:rPr>
          <w:rFonts w:ascii="Times New Roman" w:hAnsi="Times New Roman"/>
          <w:spacing w:val="-31"/>
          <w:sz w:val="24"/>
          <w:szCs w:val="24"/>
        </w:rPr>
        <w:t xml:space="preserve"> </w:t>
      </w:r>
      <w:r w:rsidRPr="000551BC">
        <w:rPr>
          <w:rFonts w:ascii="Times New Roman" w:hAnsi="Times New Roman"/>
          <w:spacing w:val="-3"/>
          <w:sz w:val="24"/>
          <w:szCs w:val="24"/>
        </w:rPr>
        <w:t>периода);</w:t>
      </w:r>
    </w:p>
    <w:p w:rsidR="0086635C" w:rsidRPr="000551BC" w:rsidRDefault="0086635C" w:rsidP="005861E4">
      <w:pPr>
        <w:pStyle w:val="a6"/>
        <w:widowControl w:val="0"/>
        <w:numPr>
          <w:ilvl w:val="0"/>
          <w:numId w:val="28"/>
        </w:numPr>
        <w:tabs>
          <w:tab w:val="left" w:pos="709"/>
        </w:tabs>
        <w:autoSpaceDE w:val="0"/>
        <w:autoSpaceDN w:val="0"/>
        <w:spacing w:after="0" w:line="240" w:lineRule="auto"/>
        <w:ind w:left="851" w:right="41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551BC">
        <w:rPr>
          <w:rFonts w:ascii="Times New Roman" w:hAnsi="Times New Roman"/>
          <w:sz w:val="24"/>
          <w:szCs w:val="24"/>
        </w:rPr>
        <w:t>6 класс — Всеобщая история: История Средних веков; История России с древнейших времен по XV в. (с интеграцией материала по истории Татарстана — с IV в. до середины XVI</w:t>
      </w:r>
      <w:r w:rsidRPr="000551BC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0551BC">
        <w:rPr>
          <w:rFonts w:ascii="Times New Roman" w:hAnsi="Times New Roman"/>
          <w:sz w:val="24"/>
          <w:szCs w:val="24"/>
        </w:rPr>
        <w:t>в.);</w:t>
      </w:r>
    </w:p>
    <w:p w:rsidR="0086635C" w:rsidRPr="000551BC" w:rsidRDefault="0086635C" w:rsidP="005861E4">
      <w:pPr>
        <w:pStyle w:val="a6"/>
        <w:widowControl w:val="0"/>
        <w:numPr>
          <w:ilvl w:val="0"/>
          <w:numId w:val="28"/>
        </w:numPr>
        <w:tabs>
          <w:tab w:val="left" w:pos="709"/>
        </w:tabs>
        <w:autoSpaceDE w:val="0"/>
        <w:autoSpaceDN w:val="0"/>
        <w:spacing w:after="0" w:line="240" w:lineRule="auto"/>
        <w:ind w:left="851" w:right="4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551BC">
        <w:rPr>
          <w:rFonts w:ascii="Times New Roman" w:hAnsi="Times New Roman"/>
          <w:sz w:val="24"/>
          <w:szCs w:val="24"/>
        </w:rPr>
        <w:t>7 класс — Всеобщая история: Новая история XVI–XVII вв.; История России XVI–XVIIвв. (с включением материала по истории Татарстана с середины XVI по XVII</w:t>
      </w:r>
      <w:r w:rsidRPr="000551BC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0551BC">
        <w:rPr>
          <w:rFonts w:ascii="Times New Roman" w:hAnsi="Times New Roman"/>
          <w:sz w:val="24"/>
          <w:szCs w:val="24"/>
        </w:rPr>
        <w:t>в.);</w:t>
      </w:r>
    </w:p>
    <w:p w:rsidR="0086635C" w:rsidRPr="000551BC" w:rsidRDefault="0086635C" w:rsidP="005861E4">
      <w:pPr>
        <w:pStyle w:val="a6"/>
        <w:widowControl w:val="0"/>
        <w:numPr>
          <w:ilvl w:val="0"/>
          <w:numId w:val="28"/>
        </w:numPr>
        <w:tabs>
          <w:tab w:val="left" w:pos="709"/>
        </w:tabs>
        <w:autoSpaceDE w:val="0"/>
        <w:autoSpaceDN w:val="0"/>
        <w:spacing w:after="0" w:line="240" w:lineRule="auto"/>
        <w:ind w:left="851" w:right="41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551BC">
        <w:rPr>
          <w:rFonts w:ascii="Times New Roman" w:hAnsi="Times New Roman"/>
          <w:sz w:val="24"/>
          <w:szCs w:val="24"/>
        </w:rPr>
        <w:t>8 класс — Всеобщая история: Новая история XVIII вв.; История России XVIII в. (с включением материала по истории Татарстана XVIII</w:t>
      </w:r>
      <w:r w:rsidRPr="000551BC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0551BC">
        <w:rPr>
          <w:rFonts w:ascii="Times New Roman" w:hAnsi="Times New Roman"/>
          <w:sz w:val="24"/>
          <w:szCs w:val="24"/>
        </w:rPr>
        <w:t>в.);</w:t>
      </w:r>
    </w:p>
    <w:p w:rsidR="0086635C" w:rsidRPr="000551BC" w:rsidRDefault="0086635C" w:rsidP="005861E4">
      <w:pPr>
        <w:pStyle w:val="a6"/>
        <w:widowControl w:val="0"/>
        <w:numPr>
          <w:ilvl w:val="0"/>
          <w:numId w:val="28"/>
        </w:numPr>
        <w:tabs>
          <w:tab w:val="left" w:pos="709"/>
        </w:tabs>
        <w:autoSpaceDE w:val="0"/>
        <w:autoSpaceDN w:val="0"/>
        <w:spacing w:after="0" w:line="240" w:lineRule="auto"/>
        <w:ind w:left="851" w:right="41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551BC">
        <w:rPr>
          <w:rFonts w:ascii="Times New Roman" w:hAnsi="Times New Roman"/>
          <w:sz w:val="24"/>
          <w:szCs w:val="24"/>
        </w:rPr>
        <w:t xml:space="preserve">9 класс – Всеобщая история: Новая история </w:t>
      </w:r>
      <w:r w:rsidRPr="000551BC">
        <w:rPr>
          <w:rFonts w:ascii="Times New Roman" w:hAnsi="Times New Roman"/>
          <w:sz w:val="24"/>
          <w:szCs w:val="24"/>
          <w:lang w:val="en-US"/>
        </w:rPr>
        <w:t>XIX</w:t>
      </w:r>
      <w:r w:rsidRPr="000551BC">
        <w:rPr>
          <w:rFonts w:ascii="Times New Roman" w:hAnsi="Times New Roman"/>
          <w:sz w:val="24"/>
          <w:szCs w:val="24"/>
        </w:rPr>
        <w:t xml:space="preserve"> в.; История России </w:t>
      </w:r>
      <w:r w:rsidRPr="000551BC">
        <w:rPr>
          <w:rFonts w:ascii="Times New Roman" w:hAnsi="Times New Roman"/>
          <w:sz w:val="24"/>
          <w:szCs w:val="24"/>
          <w:lang w:val="en-US"/>
        </w:rPr>
        <w:t>XIX</w:t>
      </w:r>
      <w:r w:rsidRPr="000551BC">
        <w:rPr>
          <w:rFonts w:ascii="Times New Roman" w:hAnsi="Times New Roman"/>
          <w:sz w:val="24"/>
          <w:szCs w:val="24"/>
        </w:rPr>
        <w:t xml:space="preserve"> в. (с включением материала по истории Татарстана </w:t>
      </w:r>
      <w:r w:rsidRPr="000551BC">
        <w:rPr>
          <w:rFonts w:ascii="Times New Roman" w:hAnsi="Times New Roman"/>
          <w:sz w:val="24"/>
          <w:szCs w:val="24"/>
          <w:lang w:val="en-US"/>
        </w:rPr>
        <w:t>XIX</w:t>
      </w:r>
      <w:r w:rsidRPr="000551BC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0551BC">
        <w:rPr>
          <w:rFonts w:ascii="Times New Roman" w:hAnsi="Times New Roman"/>
          <w:sz w:val="24"/>
          <w:szCs w:val="24"/>
        </w:rPr>
        <w:t>в.);</w:t>
      </w:r>
    </w:p>
    <w:p w:rsidR="00674E3C" w:rsidRDefault="00674E3C" w:rsidP="005861E4">
      <w:pPr>
        <w:pStyle w:val="a9"/>
        <w:jc w:val="center"/>
        <w:rPr>
          <w:rStyle w:val="FontStyle29"/>
          <w:b/>
          <w:sz w:val="24"/>
          <w:szCs w:val="28"/>
        </w:rPr>
      </w:pPr>
    </w:p>
    <w:p w:rsidR="00674E3C" w:rsidRDefault="00674E3C" w:rsidP="005861E4">
      <w:pPr>
        <w:pStyle w:val="a9"/>
        <w:jc w:val="center"/>
        <w:rPr>
          <w:rStyle w:val="FontStyle29"/>
          <w:b/>
          <w:sz w:val="24"/>
          <w:szCs w:val="24"/>
        </w:rPr>
      </w:pPr>
      <w:r w:rsidRPr="00674E3C">
        <w:rPr>
          <w:rFonts w:ascii="Times New Roman" w:hAnsi="Times New Roman"/>
          <w:b/>
          <w:sz w:val="24"/>
          <w:szCs w:val="24"/>
        </w:rPr>
        <w:t>ПЛАНИРУЕМЫЕ РЕЗУЛЬТАТЫ ИЗУЧЕНИЯ УЧЕБНОГО ПРЕДМЕТА</w:t>
      </w:r>
      <w:r w:rsidRPr="00674E3C">
        <w:rPr>
          <w:rStyle w:val="FontStyle29"/>
          <w:b/>
          <w:sz w:val="24"/>
          <w:szCs w:val="24"/>
        </w:rPr>
        <w:t xml:space="preserve"> «ИСТОРИЯ РОССИИ. ВСЕОБЩАЯ ИСТОРИЯ»</w:t>
      </w:r>
    </w:p>
    <w:p w:rsidR="0019663F" w:rsidRPr="007455E2" w:rsidRDefault="0019663F" w:rsidP="0019663F">
      <w:pPr>
        <w:spacing w:after="0" w:line="240" w:lineRule="auto"/>
        <w:ind w:firstLine="709"/>
        <w:jc w:val="both"/>
        <w:outlineLvl w:val="1"/>
        <w:rPr>
          <w:rFonts w:ascii="Times New Roman" w:eastAsia="@Arial Unicode MS" w:hAnsi="Times New Roman"/>
          <w:b/>
          <w:sz w:val="24"/>
          <w:szCs w:val="24"/>
          <w:u w:val="single"/>
          <w:lang w:eastAsia="ru-RU"/>
        </w:rPr>
      </w:pPr>
      <w:r w:rsidRPr="007455E2">
        <w:rPr>
          <w:rFonts w:ascii="Times New Roman" w:eastAsia="@Arial Unicode MS" w:hAnsi="Times New Roman"/>
          <w:b/>
          <w:sz w:val="24"/>
          <w:szCs w:val="24"/>
          <w:u w:val="single"/>
          <w:lang w:eastAsia="ru-RU"/>
        </w:rPr>
        <w:t>Личностные результаты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1. Российская гражданская идентичность (патриотизм,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2.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 xml:space="preserve">3.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</w:t>
      </w:r>
      <w:r w:rsidRPr="0019663F">
        <w:rPr>
          <w:rFonts w:ascii="Times New Roman" w:hAnsi="Times New Roman"/>
          <w:sz w:val="24"/>
          <w:szCs w:val="24"/>
        </w:rPr>
        <w:lastRenderedPageBreak/>
        <w:t>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 сформированность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жизни человека, семьи и общества). 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4. Сформированность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5.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конвенционирования интересов, процедур, готовность и способность к ведению переговоров). 6. Освоенность социальных норм, правил поведения, ролей и форм социальной жизни в группах и сообществах.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 идентификация себя в качестве субъекта социальных преобразований, освоение компетентностей в сфере организаторской деятельности; интериоризация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7. Сформированность ценности здорового и безопасного образа жизни; интериоризация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8.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 в том числе в понимании красоты человека; потребность в общении с художественными произведениями, сформированность активного отношения к традициям художественной культуры как смысловой, эстетической и личностно-значимой ценности).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9. Сформированность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1B6C8F" w:rsidRDefault="001B6C8F" w:rsidP="0019663F">
      <w:pPr>
        <w:spacing w:after="0" w:line="240" w:lineRule="auto"/>
        <w:ind w:firstLine="709"/>
        <w:jc w:val="both"/>
        <w:outlineLvl w:val="1"/>
        <w:rPr>
          <w:rFonts w:ascii="Times New Roman" w:eastAsia="@Arial Unicode MS" w:hAnsi="Times New Roman"/>
          <w:b/>
          <w:bCs/>
          <w:sz w:val="24"/>
          <w:szCs w:val="24"/>
          <w:u w:val="single"/>
          <w:lang w:eastAsia="ru-RU"/>
        </w:rPr>
      </w:pPr>
      <w:bookmarkStart w:id="0" w:name="_Toc405145649"/>
      <w:bookmarkStart w:id="1" w:name="_Toc406058978"/>
      <w:bookmarkStart w:id="2" w:name="_Toc409691627"/>
      <w:bookmarkStart w:id="3" w:name="_Toc410653951"/>
      <w:bookmarkStart w:id="4" w:name="_Toc414553132"/>
    </w:p>
    <w:p w:rsidR="0019663F" w:rsidRPr="007455E2" w:rsidRDefault="0019663F" w:rsidP="0019663F">
      <w:pPr>
        <w:spacing w:after="0" w:line="240" w:lineRule="auto"/>
        <w:ind w:firstLine="709"/>
        <w:jc w:val="both"/>
        <w:outlineLvl w:val="1"/>
        <w:rPr>
          <w:rFonts w:ascii="Times New Roman" w:eastAsia="@Arial Unicode MS" w:hAnsi="Times New Roman"/>
          <w:b/>
          <w:bCs/>
          <w:sz w:val="24"/>
          <w:szCs w:val="24"/>
          <w:u w:val="single"/>
          <w:lang w:eastAsia="ru-RU"/>
        </w:rPr>
      </w:pPr>
      <w:r w:rsidRPr="007455E2">
        <w:rPr>
          <w:rFonts w:ascii="Times New Roman" w:eastAsia="@Arial Unicode MS" w:hAnsi="Times New Roman"/>
          <w:b/>
          <w:bCs/>
          <w:sz w:val="24"/>
          <w:szCs w:val="24"/>
          <w:u w:val="single"/>
          <w:lang w:eastAsia="ru-RU"/>
        </w:rPr>
        <w:t xml:space="preserve">Метапредметные результаты </w:t>
      </w:r>
      <w:bookmarkEnd w:id="0"/>
      <w:bookmarkEnd w:id="1"/>
      <w:bookmarkEnd w:id="2"/>
      <w:bookmarkEnd w:id="3"/>
      <w:bookmarkEnd w:id="4"/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 изучении учебного предмета </w:t>
      </w:r>
      <w:r w:rsidRPr="0019663F">
        <w:rPr>
          <w:rFonts w:ascii="Times New Roman" w:hAnsi="Times New Roman"/>
          <w:sz w:val="24"/>
          <w:szCs w:val="24"/>
        </w:rPr>
        <w:t xml:space="preserve"> обучающиеся усовершенствуют приобретенные на первом уровне навыки работы с информацией и пополнят их. Они смогут работать с текстами, преобразовывать и интерпретировать содержащуюся в них информацию, в том числе: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• 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• 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• заполнять и дополнять таблицы, схемы, диаграммы, тексты.</w:t>
      </w:r>
    </w:p>
    <w:p w:rsidR="0019663F" w:rsidRPr="0019663F" w:rsidRDefault="0019663F" w:rsidP="0019663F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 xml:space="preserve">В ходе изучения </w:t>
      </w:r>
      <w:r>
        <w:rPr>
          <w:rFonts w:ascii="Times New Roman" w:hAnsi="Times New Roman"/>
          <w:sz w:val="24"/>
          <w:szCs w:val="24"/>
        </w:rPr>
        <w:t>учебного предмета</w:t>
      </w:r>
      <w:r w:rsidRPr="0019663F">
        <w:rPr>
          <w:rFonts w:ascii="Times New Roman" w:hAnsi="Times New Roman"/>
          <w:sz w:val="24"/>
          <w:szCs w:val="24"/>
        </w:rPr>
        <w:t xml:space="preserve"> обучающиеся приобретут опыт проектной деятельности 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деятельности; на практическом уровне овладеют умением выбирать адекватные стоящей задаче средства, принимать решения, в том числе и в ситуациях неопределенности. Они получат возможность развить способность к разработке нескольких вариантов решений, к поиску нестандартных решений, поиску и осуществлению наиболее приемлемого решения.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19663F">
        <w:rPr>
          <w:rFonts w:ascii="Times New Roman" w:hAnsi="Times New Roman"/>
          <w:b/>
          <w:sz w:val="24"/>
          <w:szCs w:val="24"/>
        </w:rPr>
        <w:t>Регулятивные УУД</w:t>
      </w:r>
    </w:p>
    <w:p w:rsidR="0019663F" w:rsidRPr="0019663F" w:rsidRDefault="0019663F" w:rsidP="0019663F">
      <w:pPr>
        <w:widowControl w:val="0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19663F" w:rsidRPr="0019663F" w:rsidRDefault="0019663F" w:rsidP="0019663F">
      <w:pPr>
        <w:widowControl w:val="0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анализировать существующие и планировать будущие образовательные результаты;</w:t>
      </w:r>
    </w:p>
    <w:p w:rsidR="0019663F" w:rsidRPr="0019663F" w:rsidRDefault="0019663F" w:rsidP="0019663F">
      <w:pPr>
        <w:widowControl w:val="0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19663F" w:rsidRPr="0019663F" w:rsidRDefault="0019663F" w:rsidP="0019663F">
      <w:pPr>
        <w:widowControl w:val="0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выдвигать версии решения проблемы, формулировать гипотезы, предвосхищать конечный результат;</w:t>
      </w:r>
    </w:p>
    <w:p w:rsidR="0019663F" w:rsidRPr="0019663F" w:rsidRDefault="0019663F" w:rsidP="0019663F">
      <w:pPr>
        <w:widowControl w:val="0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ставить цель деятельности на основе определенной проблемы и существующих возможностей;</w:t>
      </w:r>
    </w:p>
    <w:p w:rsidR="0019663F" w:rsidRPr="0019663F" w:rsidRDefault="0019663F" w:rsidP="0019663F">
      <w:pPr>
        <w:widowControl w:val="0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формулировать учебные задачи как шаги достижения поставленной цели деятельности;</w:t>
      </w:r>
    </w:p>
    <w:p w:rsidR="0019663F" w:rsidRPr="0019663F" w:rsidRDefault="0019663F" w:rsidP="0019663F">
      <w:pPr>
        <w:widowControl w:val="0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19663F" w:rsidRPr="0019663F" w:rsidRDefault="0019663F" w:rsidP="0019663F">
      <w:pPr>
        <w:widowControl w:val="0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19663F" w:rsidRPr="0019663F" w:rsidRDefault="0019663F" w:rsidP="0019663F">
      <w:pPr>
        <w:widowControl w:val="0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определять необходимые действие(я) в соответствии с учебной и познавательной задачей и составлять алгоритм их выполнения;</w:t>
      </w:r>
    </w:p>
    <w:p w:rsidR="0019663F" w:rsidRPr="0019663F" w:rsidRDefault="0019663F" w:rsidP="0019663F">
      <w:pPr>
        <w:widowControl w:val="0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обосновывать и осуществлять выбор наиболее эффективных способов решения учебных и познавательных задач;</w:t>
      </w:r>
    </w:p>
    <w:p w:rsidR="0019663F" w:rsidRPr="0019663F" w:rsidRDefault="0019663F" w:rsidP="0019663F">
      <w:pPr>
        <w:widowControl w:val="0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19663F" w:rsidRPr="0019663F" w:rsidRDefault="0019663F" w:rsidP="0019663F">
      <w:pPr>
        <w:widowControl w:val="0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19663F" w:rsidRPr="0019663F" w:rsidRDefault="0019663F" w:rsidP="0019663F">
      <w:pPr>
        <w:widowControl w:val="0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19663F" w:rsidRPr="0019663F" w:rsidRDefault="0019663F" w:rsidP="0019663F">
      <w:pPr>
        <w:widowControl w:val="0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составлять план решения проблемы (выполнения проекта, проведения исследования);</w:t>
      </w:r>
    </w:p>
    <w:p w:rsidR="0019663F" w:rsidRPr="0019663F" w:rsidRDefault="0019663F" w:rsidP="0019663F">
      <w:pPr>
        <w:widowControl w:val="0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19663F" w:rsidRPr="0019663F" w:rsidRDefault="0019663F" w:rsidP="0019663F">
      <w:pPr>
        <w:widowControl w:val="0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19663F" w:rsidRPr="0019663F" w:rsidRDefault="0019663F" w:rsidP="0019663F">
      <w:pPr>
        <w:widowControl w:val="0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lastRenderedPageBreak/>
        <w:t>планировать и корректировать свою индивидуальную образовательную траекторию.</w:t>
      </w:r>
    </w:p>
    <w:p w:rsidR="0019663F" w:rsidRPr="0019663F" w:rsidRDefault="0019663F" w:rsidP="0019663F">
      <w:pPr>
        <w:widowControl w:val="0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оценивать свою деятельность, аргументируя причины достижения или отсутствия планируемого результата;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сверять свои действия с целью и, при необходимости, исправлять ошибки самостоятельно.</w:t>
      </w:r>
    </w:p>
    <w:p w:rsidR="0019663F" w:rsidRPr="0019663F" w:rsidRDefault="0019663F" w:rsidP="0019663F">
      <w:pPr>
        <w:widowControl w:val="0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Умение оценивать правильность выполнения учебной задачи, собственные возможности ее решения. Обучающийся сможет: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определять критерии правильности (корректности) выполнения учебной задачи;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анализировать и обосновывать применение соответствующего инструментария для выполнения учебной задачи;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фиксировать и анализировать динамику собственных образовательных результатов.</w:t>
      </w:r>
    </w:p>
    <w:p w:rsidR="0019663F" w:rsidRPr="0019663F" w:rsidRDefault="0019663F" w:rsidP="0019663F">
      <w:pPr>
        <w:widowControl w:val="0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Владение основами самоконтроля, самооценки, принятия решений и осуществления осознанного выбора в учебной и познавательной. Обучающийся сможет: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соотносить реальные и планируемые результаты индивидуальной образовательной деятельности и делать выводы;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принимать решение в учебной ситуации и нести за него ответственность;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 xml:space="preserve"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</w:t>
      </w:r>
      <w:r w:rsidRPr="0019663F">
        <w:rPr>
          <w:rFonts w:ascii="Times New Roman" w:hAnsi="Times New Roman"/>
          <w:sz w:val="24"/>
          <w:szCs w:val="24"/>
        </w:rPr>
        <w:lastRenderedPageBreak/>
        <w:t>психофизиологической реактивности).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19663F">
        <w:rPr>
          <w:rFonts w:ascii="Times New Roman" w:hAnsi="Times New Roman"/>
          <w:b/>
          <w:sz w:val="24"/>
          <w:szCs w:val="24"/>
        </w:rPr>
        <w:t>Познавательные УУД</w:t>
      </w:r>
    </w:p>
    <w:p w:rsidR="0019663F" w:rsidRPr="0019663F" w:rsidRDefault="0019663F" w:rsidP="0019663F">
      <w:pPr>
        <w:widowControl w:val="0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Обучающийся сможет: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подбирать слова, соподчиненные ключевому слову, определяющие его признаки и свойства;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выделять общий признак двух или нескольких предметов или явлений и объяснять их сходство;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выделять явление из общего ряда других явлений;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строить рассуждение на основе сравнения предметов и явлений, выделяя при этом общие признаки;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излагать полученную информацию, интерпретируя ее в контексте решаемой задачи;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вербализовать эмоциональное впечатление, оказанное на него источником;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19663F" w:rsidRPr="0019663F" w:rsidRDefault="0019663F" w:rsidP="0019663F">
      <w:pPr>
        <w:widowControl w:val="0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обозначать символом и знаком предмет и/или явление;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создавать абстрактный или реальный образ предмета и/или явления;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строить модель/схему на основе условий задачи и/или способа ее решения;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преобразовывать модели с целью выявления общих законов, определяющих данную предметную область;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переводить сложную по составу (многоаспектную) информацию из графического или формализованного (символьного) представления в текстовое, и наоборот;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lastRenderedPageBreak/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строить доказательство: прямое, косвенное, от противного;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19663F" w:rsidRPr="0019663F" w:rsidRDefault="0019663F" w:rsidP="0019663F">
      <w:pPr>
        <w:widowControl w:val="0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Смысловое чтение. Обучающийся сможет: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находить в тексте требуемую информацию (в соответствии с целями своей деятельности);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устанавливать взаимосвязь описанных в тексте событий, явлений, процессов;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резюмировать главную идею текста;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non-fiction);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критически оценивать содержание и форму текста.</w:t>
      </w:r>
    </w:p>
    <w:p w:rsidR="0019663F" w:rsidRPr="0019663F" w:rsidRDefault="0019663F" w:rsidP="0019663F">
      <w:pPr>
        <w:widowControl w:val="0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определять свое отношение к природной среде;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анализировать влияние экологических факторов на среду обитания живых организмов;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проводить причинный и вероятностный анализ экологических ситуаций;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прогнозировать изменения ситуации при смене действия одного фактора на действие другого фактора;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распространять экологические знания и участвовать в практических делах по защите окружающей среды;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выражать свое отношение к природе через рисунки, сочинения, модели, проектные работы.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10. Развитие мотивации к овладению культурой активного использования словарей и других поисковых систем. Обучающийся сможет:</w:t>
      </w:r>
    </w:p>
    <w:p w:rsidR="0019663F" w:rsidRPr="0019663F" w:rsidRDefault="0019663F" w:rsidP="0019663F">
      <w:pPr>
        <w:numPr>
          <w:ilvl w:val="0"/>
          <w:numId w:val="18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19663F">
        <w:rPr>
          <w:rFonts w:ascii="Times New Roman" w:hAnsi="Times New Roman"/>
          <w:sz w:val="24"/>
          <w:szCs w:val="24"/>
          <w:lang w:eastAsia="ru-RU"/>
        </w:rPr>
        <w:t>определять необходимые ключевые поисковые слова и запросы;</w:t>
      </w:r>
    </w:p>
    <w:p w:rsidR="0019663F" w:rsidRPr="0019663F" w:rsidRDefault="0019663F" w:rsidP="0019663F">
      <w:pPr>
        <w:numPr>
          <w:ilvl w:val="0"/>
          <w:numId w:val="18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19663F">
        <w:rPr>
          <w:rFonts w:ascii="Times New Roman" w:hAnsi="Times New Roman"/>
          <w:sz w:val="24"/>
          <w:szCs w:val="24"/>
          <w:lang w:eastAsia="ru-RU"/>
        </w:rPr>
        <w:t>осуществлять взаимодействие с электронными поисковыми системами, словарями;</w:t>
      </w:r>
    </w:p>
    <w:p w:rsidR="0019663F" w:rsidRPr="0019663F" w:rsidRDefault="0019663F" w:rsidP="0019663F">
      <w:pPr>
        <w:numPr>
          <w:ilvl w:val="0"/>
          <w:numId w:val="18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19663F">
        <w:rPr>
          <w:rFonts w:ascii="Times New Roman" w:hAnsi="Times New Roman"/>
          <w:sz w:val="24"/>
          <w:szCs w:val="24"/>
          <w:lang w:eastAsia="ru-RU"/>
        </w:rPr>
        <w:t>формировать множественную выборку из поисковых источников для объективизации результатов поиска;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соотносить полученные результаты поиска со своей деятельностью.</w:t>
      </w:r>
    </w:p>
    <w:p w:rsidR="0019663F" w:rsidRPr="0019663F" w:rsidRDefault="0019663F" w:rsidP="0019663F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19663F">
        <w:rPr>
          <w:rFonts w:ascii="Times New Roman" w:hAnsi="Times New Roman"/>
          <w:b/>
          <w:sz w:val="24"/>
          <w:szCs w:val="24"/>
        </w:rPr>
        <w:t>Коммуникативные УУД</w:t>
      </w:r>
    </w:p>
    <w:p w:rsidR="0019663F" w:rsidRPr="0019663F" w:rsidRDefault="0019663F" w:rsidP="0019663F">
      <w:pPr>
        <w:widowControl w:val="0"/>
        <w:numPr>
          <w:ilvl w:val="0"/>
          <w:numId w:val="19"/>
        </w:numPr>
        <w:tabs>
          <w:tab w:val="left" w:pos="426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19663F">
        <w:rPr>
          <w:rFonts w:ascii="Times New Roman" w:hAnsi="Times New Roman"/>
          <w:sz w:val="24"/>
          <w:szCs w:val="24"/>
          <w:lang w:eastAsia="ru-RU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19663F" w:rsidRPr="0019663F" w:rsidRDefault="0019663F" w:rsidP="0019663F">
      <w:pPr>
        <w:widowControl w:val="0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определять возможные роли в совместной деятельности;</w:t>
      </w:r>
    </w:p>
    <w:p w:rsidR="0019663F" w:rsidRPr="0019663F" w:rsidRDefault="0019663F" w:rsidP="0019663F">
      <w:pPr>
        <w:widowControl w:val="0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играть определенную роль в совместной деятельности;</w:t>
      </w:r>
    </w:p>
    <w:p w:rsidR="0019663F" w:rsidRPr="0019663F" w:rsidRDefault="0019663F" w:rsidP="0019663F">
      <w:pPr>
        <w:widowControl w:val="0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</w:p>
    <w:p w:rsidR="0019663F" w:rsidRPr="0019663F" w:rsidRDefault="0019663F" w:rsidP="0019663F">
      <w:pPr>
        <w:widowControl w:val="0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19663F" w:rsidRPr="0019663F" w:rsidRDefault="0019663F" w:rsidP="0019663F">
      <w:pPr>
        <w:widowControl w:val="0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lastRenderedPageBreak/>
        <w:t>строить позитивные отношения в процессе учебной и познавательной деятельности;</w:t>
      </w:r>
    </w:p>
    <w:p w:rsidR="0019663F" w:rsidRPr="0019663F" w:rsidRDefault="0019663F" w:rsidP="0019663F">
      <w:pPr>
        <w:widowControl w:val="0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19663F" w:rsidRPr="0019663F" w:rsidRDefault="0019663F" w:rsidP="0019663F">
      <w:pPr>
        <w:widowControl w:val="0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19663F" w:rsidRPr="0019663F" w:rsidRDefault="0019663F" w:rsidP="0019663F">
      <w:pPr>
        <w:widowControl w:val="0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предлагать альтернативное решение в конфликтной ситуации;</w:t>
      </w:r>
    </w:p>
    <w:p w:rsidR="0019663F" w:rsidRPr="0019663F" w:rsidRDefault="0019663F" w:rsidP="0019663F">
      <w:pPr>
        <w:widowControl w:val="0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выделять общую точку зрения в дискуссии;</w:t>
      </w:r>
    </w:p>
    <w:p w:rsidR="0019663F" w:rsidRPr="0019663F" w:rsidRDefault="0019663F" w:rsidP="0019663F">
      <w:pPr>
        <w:widowControl w:val="0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договариваться о правилах и вопросах для обсуждения в соответствии с поставленной перед группой задачей;</w:t>
      </w:r>
    </w:p>
    <w:p w:rsidR="0019663F" w:rsidRPr="0019663F" w:rsidRDefault="0019663F" w:rsidP="0019663F">
      <w:pPr>
        <w:widowControl w:val="0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19663F" w:rsidRPr="0019663F" w:rsidRDefault="0019663F" w:rsidP="0019663F">
      <w:pPr>
        <w:widowControl w:val="0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19663F" w:rsidRPr="0019663F" w:rsidRDefault="0019663F" w:rsidP="0019663F">
      <w:pPr>
        <w:widowControl w:val="0"/>
        <w:numPr>
          <w:ilvl w:val="0"/>
          <w:numId w:val="19"/>
        </w:numPr>
        <w:tabs>
          <w:tab w:val="left" w:pos="142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определять задачу коммуникации и в соответствии с ней отбирать речевые средства;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представлять в устной или письменной форме развернутый план собственной деятельности;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высказывать и обосновывать мнение (суждение) и запрашивать мнение партнера в рамках диалога;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принимать решение в ходе диалога и согласовывать его с собеседником;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создавать письменные «клишированные» и оригинальные тексты с использованием необходимых речевых средств;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19663F" w:rsidRPr="0019663F" w:rsidRDefault="0019663F" w:rsidP="0019663F">
      <w:pPr>
        <w:widowControl w:val="0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Формирование и развитие компетентности в области использования информационно-коммуникационных технологий (далее – ИКТ). Обучающийся сможет: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выделять информационный аспект задачи, оперировать данными, использовать модель решения задачи;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19663F" w:rsidRP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lastRenderedPageBreak/>
        <w:t>использовать информацию с учетом этических и правовых норм;</w:t>
      </w:r>
    </w:p>
    <w:p w:rsidR="0019663F" w:rsidRDefault="0019663F" w:rsidP="0019663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создавать информационные ресурсы разного типа и для разных аудиторий, соблюдать информационную гигиену и правила информационной безопасности</w:t>
      </w:r>
      <w:r w:rsidR="007455E2">
        <w:rPr>
          <w:rFonts w:ascii="Times New Roman" w:hAnsi="Times New Roman"/>
          <w:sz w:val="24"/>
          <w:szCs w:val="24"/>
        </w:rPr>
        <w:t>.</w:t>
      </w:r>
    </w:p>
    <w:p w:rsidR="007455E2" w:rsidRPr="0019663F" w:rsidRDefault="007455E2" w:rsidP="007455E2">
      <w:pPr>
        <w:widowControl w:val="0"/>
        <w:tabs>
          <w:tab w:val="left" w:pos="993"/>
        </w:tabs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:rsidR="0019663F" w:rsidRPr="007455E2" w:rsidRDefault="0019663F" w:rsidP="0019663F">
      <w:pPr>
        <w:widowControl w:val="0"/>
        <w:tabs>
          <w:tab w:val="left" w:pos="993"/>
        </w:tabs>
        <w:spacing w:after="0" w:line="240" w:lineRule="auto"/>
        <w:jc w:val="both"/>
        <w:rPr>
          <w:rStyle w:val="dash041e0431044b0447043d044b0439char1"/>
          <w:u w:val="single"/>
        </w:rPr>
      </w:pPr>
      <w:r w:rsidRPr="007455E2">
        <w:rPr>
          <w:rStyle w:val="dash041e0431044b0447043d044b0439char1"/>
          <w:b/>
          <w:bCs/>
          <w:u w:val="single"/>
        </w:rPr>
        <w:t xml:space="preserve">Предметные результаты 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b/>
          <w:sz w:val="24"/>
          <w:szCs w:val="24"/>
        </w:rPr>
        <w:t>Предметные результаты</w:t>
      </w:r>
      <w:r w:rsidRPr="0019663F">
        <w:rPr>
          <w:rFonts w:ascii="Times New Roman" w:hAnsi="Times New Roman"/>
          <w:sz w:val="24"/>
          <w:szCs w:val="24"/>
        </w:rPr>
        <w:t xml:space="preserve"> освоения курса истории на уровне основного общего образования предполагают, что у учащегося сформированы:</w:t>
      </w:r>
    </w:p>
    <w:p w:rsidR="0019663F" w:rsidRPr="0019663F" w:rsidRDefault="0019663F" w:rsidP="0019663F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целостные представления об историческом пути человечества, разных народов и государств как необходимой основы миропонимания и познания современного общества; о преемственности исторических эпох и непрерывности исторических процессов; о месте и роли России в мировой истории;</w:t>
      </w:r>
    </w:p>
    <w:p w:rsidR="0019663F" w:rsidRPr="0019663F" w:rsidRDefault="0019663F" w:rsidP="0019663F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базовые исторические знания об основных этапах и закономерностях развития человеческого общества с древности до наших дней;</w:t>
      </w:r>
    </w:p>
    <w:p w:rsidR="0019663F" w:rsidRPr="0019663F" w:rsidRDefault="0019663F" w:rsidP="0019663F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современности;</w:t>
      </w:r>
    </w:p>
    <w:p w:rsidR="0019663F" w:rsidRPr="0019663F" w:rsidRDefault="0019663F" w:rsidP="0019663F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способность применять исторические знания для осмысления общественных событий и явлений прошлого и современности;</w:t>
      </w:r>
    </w:p>
    <w:p w:rsidR="0019663F" w:rsidRPr="0019663F" w:rsidRDefault="0019663F" w:rsidP="0019663F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умение искать, анализировать, систематизировать и оценивать историческую информацию различных исторических и современных источников, раскрывая ее социальную принадлежность и познавательную ценность; способность определять и аргументировать свое отношение к ней;</w:t>
      </w:r>
    </w:p>
    <w:p w:rsidR="0019663F" w:rsidRPr="0019663F" w:rsidRDefault="0019663F" w:rsidP="0019663F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умение работать с письменными, изобразительными и вещественными историческими источниками, понимать и интерпретировать содержащуюся в них информацию;</w:t>
      </w:r>
    </w:p>
    <w:p w:rsidR="0019663F" w:rsidRPr="0019663F" w:rsidRDefault="0019663F" w:rsidP="0019663F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уважение к мировому и отечественному историческому наследию, культуре своего и других народов; готовность применять исторические знания для выявления и сохранения исторических и культурных памятников своей страны и мира.</w:t>
      </w:r>
    </w:p>
    <w:p w:rsidR="0019663F" w:rsidRPr="0019663F" w:rsidRDefault="0019663F" w:rsidP="0019663F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  <w:r w:rsidRPr="0019663F">
        <w:rPr>
          <w:rFonts w:ascii="Times New Roman" w:hAnsi="Times New Roman"/>
          <w:b/>
          <w:sz w:val="24"/>
          <w:szCs w:val="24"/>
        </w:rPr>
        <w:t>История Древнего мира (5 класс)</w:t>
      </w:r>
    </w:p>
    <w:p w:rsidR="0019663F" w:rsidRPr="0019663F" w:rsidRDefault="0019663F" w:rsidP="0019663F">
      <w:pPr>
        <w:pStyle w:val="ab"/>
        <w:spacing w:line="240" w:lineRule="auto"/>
        <w:ind w:firstLine="709"/>
        <w:rPr>
          <w:b/>
          <w:sz w:val="24"/>
        </w:rPr>
      </w:pPr>
      <w:r w:rsidRPr="0019663F">
        <w:rPr>
          <w:b/>
          <w:sz w:val="24"/>
        </w:rPr>
        <w:t>Выпускник научится: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• определять место исторических событий во времени, объяснять смысл основных хронологических понятий, терминов (тысячелетие, век, до нашей эры, нашей эры);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• использовать историческую карту как источник информации о расселении человеческих общностей в эпохи первобытности и Древнего мира, расположении древних цивилизаций и государств, местах важнейших событий;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• проводить поиск информации в отрывках исторических текстов, материальных памятниках Древнего мира;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• описывать условия существования, основные занятия, образ жизни людей в древности, памятники древней культуры; рассказывать о событиях древней истории;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• раскрывать характерные, существенные черты: а) форм государственного устройства древних обществ (с использованием понятий «деспотия», «полис», «республика», «закон», «империя», «метрополия», «колония» и др.); б) положения основных групп населения в древневосточных и античных обществах (правители и подданные, свободные и рабы); в) религиозных верований людей в древности;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• объяснять, в чем заключались назначение и художественные достоинства памятников древней культуры: архитектурных сооружений, предметов быта, произведений искусства;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• давать оценку наиболее значительным событиям и личностям древней истории.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19663F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9663F">
        <w:rPr>
          <w:rFonts w:ascii="Times New Roman" w:hAnsi="Times New Roman"/>
          <w:i/>
          <w:sz w:val="24"/>
          <w:szCs w:val="24"/>
        </w:rPr>
        <w:lastRenderedPageBreak/>
        <w:t>• давать характеристику общественного строя древних государств;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• </w:t>
      </w:r>
      <w:r w:rsidRPr="0019663F">
        <w:rPr>
          <w:rFonts w:ascii="Times New Roman" w:hAnsi="Times New Roman"/>
          <w:i/>
          <w:sz w:val="24"/>
          <w:szCs w:val="24"/>
        </w:rPr>
        <w:t>сопоставлять свидетельства различных исторических источников, выявляя в них общее и различия;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• </w:t>
      </w:r>
      <w:r w:rsidRPr="0019663F">
        <w:rPr>
          <w:rFonts w:ascii="Times New Roman" w:hAnsi="Times New Roman"/>
          <w:i/>
          <w:sz w:val="24"/>
          <w:szCs w:val="24"/>
        </w:rPr>
        <w:t>видеть проявления влияния античного искусства в окружающей среде;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• </w:t>
      </w:r>
      <w:r w:rsidRPr="0019663F">
        <w:rPr>
          <w:rFonts w:ascii="Times New Roman" w:hAnsi="Times New Roman"/>
          <w:i/>
          <w:sz w:val="24"/>
          <w:szCs w:val="24"/>
        </w:rPr>
        <w:t>высказывать суждения о значении и месте исторического и культурного наследия древних обществ в мировой истории.</w:t>
      </w:r>
    </w:p>
    <w:p w:rsidR="0019663F" w:rsidRPr="0019663F" w:rsidRDefault="0019663F" w:rsidP="0019663F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b/>
          <w:sz w:val="24"/>
          <w:szCs w:val="24"/>
        </w:rPr>
        <w:t xml:space="preserve">История Средних веков. </w:t>
      </w:r>
      <w:r w:rsidRPr="0019663F">
        <w:rPr>
          <w:rFonts w:ascii="Times New Roman" w:hAnsi="Times New Roman"/>
          <w:b/>
          <w:bCs/>
          <w:sz w:val="24"/>
          <w:szCs w:val="24"/>
        </w:rPr>
        <w:t>От Древней Руси к Российскому государству (</w:t>
      </w:r>
      <w:r w:rsidRPr="0019663F">
        <w:rPr>
          <w:rFonts w:ascii="Times New Roman" w:hAnsi="Times New Roman"/>
          <w:b/>
          <w:sz w:val="24"/>
          <w:szCs w:val="24"/>
          <w:lang w:val="en-US"/>
        </w:rPr>
        <w:t>VIII</w:t>
      </w:r>
      <w:r w:rsidRPr="0019663F">
        <w:rPr>
          <w:rFonts w:ascii="Times New Roman" w:hAnsi="Times New Roman"/>
          <w:b/>
          <w:sz w:val="24"/>
          <w:szCs w:val="24"/>
        </w:rPr>
        <w:t xml:space="preserve"> –</w:t>
      </w:r>
      <w:r w:rsidRPr="0019663F">
        <w:rPr>
          <w:rFonts w:ascii="Times New Roman" w:hAnsi="Times New Roman"/>
          <w:b/>
          <w:sz w:val="24"/>
          <w:szCs w:val="24"/>
          <w:lang w:val="en-US"/>
        </w:rPr>
        <w:t>XV</w:t>
      </w:r>
      <w:r w:rsidRPr="0019663F">
        <w:rPr>
          <w:rFonts w:ascii="Times New Roman" w:hAnsi="Times New Roman"/>
          <w:b/>
          <w:sz w:val="24"/>
          <w:szCs w:val="24"/>
        </w:rPr>
        <w:t xml:space="preserve"> вв.) (6 класс)</w:t>
      </w:r>
    </w:p>
    <w:p w:rsidR="0019663F" w:rsidRPr="0019663F" w:rsidRDefault="0019663F" w:rsidP="0019663F">
      <w:pPr>
        <w:pStyle w:val="ab"/>
        <w:spacing w:line="240" w:lineRule="auto"/>
        <w:ind w:firstLine="709"/>
        <w:rPr>
          <w:b/>
          <w:sz w:val="24"/>
        </w:rPr>
      </w:pPr>
      <w:r w:rsidRPr="0019663F">
        <w:rPr>
          <w:b/>
          <w:sz w:val="24"/>
        </w:rPr>
        <w:t>Выпускник научится: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• локализовать во времени общие рамки и события Средневековья, этапы становления и развития Российского государства; соотносить хронологию истории Руси и всеобщей истории;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• использовать историческую карту как источник информации о территории, об экономических и культурных центрах Руси и других государств в Средние века, о направлениях крупнейших передвижений людей – походов, завоеваний, колонизаций и др.;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• проводить поиск информации в исторических текстах, материальных исторических памятниках Средневековья;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• составлять описание образа жизни различных групп населения в средневековых обществах на Руси и в других странах, памятников материальной и художественной культуры; рассказывать о значительных событиях средневековой истории;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• раскрывать характерные, существенные черты: а) экономических и социальных отношений, политического строя на Руси и в других государствах; б) ценностей, господствовавших в средневековых обществах, религиозных воззрений, представлений средневекового человека о мире;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• объяснять причины и следствия ключевых событий отечественной и всеобщей истории Средних веков;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• сопоставлять развитие Руси и других стран в период Средневековья, показывать общие черты и особенности (в связи с понятиями «политическая раздробленность», «централизованное государство» и др.);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• давать оценку событиям и личностям отечественной и всеобщей истории Средних веков.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19663F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• </w:t>
      </w:r>
      <w:r w:rsidRPr="0019663F">
        <w:rPr>
          <w:rFonts w:ascii="Times New Roman" w:hAnsi="Times New Roman"/>
          <w:i/>
          <w:sz w:val="24"/>
          <w:szCs w:val="24"/>
        </w:rPr>
        <w:t>давать сопоставительную характеристику политического устройства государств Средневековья (Русь, Запад, Восток);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• </w:t>
      </w:r>
      <w:r w:rsidRPr="0019663F">
        <w:rPr>
          <w:rFonts w:ascii="Times New Roman" w:hAnsi="Times New Roman"/>
          <w:i/>
          <w:sz w:val="24"/>
          <w:szCs w:val="24"/>
        </w:rPr>
        <w:t>сравнивать свидетельства различных исторических источников, выявляя в них общее и различия;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• </w:t>
      </w:r>
      <w:r w:rsidRPr="0019663F">
        <w:rPr>
          <w:rFonts w:ascii="Times New Roman" w:hAnsi="Times New Roman"/>
          <w:i/>
          <w:sz w:val="24"/>
          <w:szCs w:val="24"/>
        </w:rPr>
        <w:t>составлять на основе информации учебника и дополнительной литературы описания памятников средневековой культуры Руси и других стран, объяснять, в чем заключаются их художественные достоинства и значение.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9663F">
        <w:rPr>
          <w:rFonts w:ascii="Times New Roman" w:hAnsi="Times New Roman"/>
          <w:b/>
          <w:sz w:val="24"/>
          <w:szCs w:val="24"/>
        </w:rPr>
        <w:t xml:space="preserve">История Нового времени. </w:t>
      </w:r>
      <w:r w:rsidRPr="0019663F">
        <w:rPr>
          <w:rFonts w:ascii="Times New Roman" w:hAnsi="Times New Roman"/>
          <w:b/>
          <w:bCs/>
          <w:sz w:val="24"/>
          <w:szCs w:val="24"/>
        </w:rPr>
        <w:t>Россия в XVI – Х</w:t>
      </w:r>
      <w:r w:rsidRPr="0019663F">
        <w:rPr>
          <w:rFonts w:ascii="Times New Roman" w:hAnsi="Times New Roman"/>
          <w:b/>
          <w:bCs/>
          <w:sz w:val="24"/>
          <w:szCs w:val="24"/>
          <w:lang w:val="en-US"/>
        </w:rPr>
        <w:t>I</w:t>
      </w:r>
      <w:r w:rsidRPr="0019663F">
        <w:rPr>
          <w:rFonts w:ascii="Times New Roman" w:hAnsi="Times New Roman"/>
          <w:b/>
          <w:bCs/>
          <w:sz w:val="24"/>
          <w:szCs w:val="24"/>
        </w:rPr>
        <w:t>Х веках</w:t>
      </w:r>
      <w:r w:rsidRPr="0019663F">
        <w:rPr>
          <w:rFonts w:ascii="Times New Roman" w:hAnsi="Times New Roman"/>
          <w:b/>
          <w:sz w:val="24"/>
          <w:szCs w:val="24"/>
        </w:rPr>
        <w:t xml:space="preserve"> (7</w:t>
      </w:r>
      <w:r w:rsidRPr="0019663F">
        <w:rPr>
          <w:rFonts w:ascii="Times New Roman" w:hAnsi="Times New Roman"/>
          <w:sz w:val="24"/>
          <w:szCs w:val="24"/>
        </w:rPr>
        <w:t>–</w:t>
      </w:r>
      <w:r w:rsidRPr="0019663F">
        <w:rPr>
          <w:rFonts w:ascii="Times New Roman" w:hAnsi="Times New Roman"/>
          <w:b/>
          <w:sz w:val="24"/>
          <w:szCs w:val="24"/>
        </w:rPr>
        <w:t>9 класс)</w:t>
      </w:r>
    </w:p>
    <w:p w:rsidR="0019663F" w:rsidRPr="0019663F" w:rsidRDefault="0019663F" w:rsidP="0019663F">
      <w:pPr>
        <w:pStyle w:val="ab"/>
        <w:spacing w:line="240" w:lineRule="auto"/>
        <w:ind w:firstLine="709"/>
        <w:rPr>
          <w:b/>
          <w:sz w:val="24"/>
        </w:rPr>
      </w:pPr>
      <w:r w:rsidRPr="0019663F">
        <w:rPr>
          <w:b/>
          <w:sz w:val="24"/>
        </w:rPr>
        <w:t>Выпускник научится: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• локализовать во времени хронологические рамки и рубежные события Нового времени как исторической эпохи, основные этапы отечественной и всеобщей истории Нового времени; соотносить хронологию истории России и всеобщей истории в Новое время;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• использовать историческую карту как источник информации о границах России и других государств в Новое время, об основных процессах социально-экономического развития, о местах важнейших событий, направлениях значительных передвижений – походов, завоеваний, колонизации и др.;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 xml:space="preserve">• анализировать информацию различных источников по отечественной и всеобщей истории Нового времени; 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• составлять описание положения и образа жизни основных социальных групп в России и других странах в Новое время, памятников материальной и художественной культуры; рассказывать о значительных событиях и личностях отечественной и всеобщей истории Нового времени;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lastRenderedPageBreak/>
        <w:t>• систематизировать исторический материал, содержащийся в учебной и дополнительной литературе по отечественной и всеобщей истории Нового времени;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• раскрывать характерные, существенные черты: а) экономического и социального развития России и других стран в Новое время; б) эволюции политического строя (включая понятия «монархия», «самодержавие», «абсолютизм» и др.); в) развития общественного движения («консерватизм», «либерализм», «социализм»); г) представлений о мире и общественных ценностях; д) художественной культуры Нового времени;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• объяснять причины и следствия ключевых событий и процессов отечественной и всеобщей истории Нового времени (социальных движений, реформ и революций, взаимодействий между народами и др.);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• сопоставлять развитие России и других стран в Новое время, сравнивать исторические ситуации и события;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• давать оценку событиям и личностям отечественной и всеобщей истории Нового времени.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19663F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• </w:t>
      </w:r>
      <w:r w:rsidRPr="0019663F">
        <w:rPr>
          <w:rFonts w:ascii="Times New Roman" w:hAnsi="Times New Roman"/>
          <w:i/>
          <w:sz w:val="24"/>
          <w:szCs w:val="24"/>
        </w:rPr>
        <w:t>используя историческую карту, характеризовать социально-экономическое и политическое развитие России, других государств в Новое время;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• </w:t>
      </w:r>
      <w:r w:rsidRPr="0019663F">
        <w:rPr>
          <w:rFonts w:ascii="Times New Roman" w:hAnsi="Times New Roman"/>
          <w:i/>
          <w:sz w:val="24"/>
          <w:szCs w:val="24"/>
        </w:rPr>
        <w:t>использовать элементы источниковедческого анализа при работе с историческими материалами (определение принадлежности и достоверности источника, позиций автора и др.);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• </w:t>
      </w:r>
      <w:r w:rsidRPr="0019663F">
        <w:rPr>
          <w:rFonts w:ascii="Times New Roman" w:hAnsi="Times New Roman"/>
          <w:i/>
          <w:sz w:val="24"/>
          <w:szCs w:val="24"/>
        </w:rPr>
        <w:t xml:space="preserve">сравнивать развитие России и других стран в Новое время, объяснять, в чем заключались общие черты и особенности; </w:t>
      </w:r>
    </w:p>
    <w:p w:rsidR="0019663F" w:rsidRPr="0019663F" w:rsidRDefault="0019663F" w:rsidP="0019663F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• </w:t>
      </w:r>
      <w:r w:rsidRPr="0019663F">
        <w:rPr>
          <w:rFonts w:ascii="Times New Roman" w:hAnsi="Times New Roman"/>
          <w:i/>
          <w:sz w:val="24"/>
          <w:szCs w:val="24"/>
        </w:rPr>
        <w:t>применять знания по истории России и своего края в Новое время при составлении описаний исторических и культурных памятников своего города, края и т. д.</w:t>
      </w:r>
    </w:p>
    <w:p w:rsidR="00674E3C" w:rsidRPr="00674E3C" w:rsidRDefault="00674E3C" w:rsidP="005861E4">
      <w:pPr>
        <w:pStyle w:val="a9"/>
        <w:jc w:val="center"/>
        <w:rPr>
          <w:rStyle w:val="FontStyle29"/>
          <w:b/>
          <w:sz w:val="24"/>
          <w:szCs w:val="24"/>
        </w:rPr>
      </w:pPr>
    </w:p>
    <w:p w:rsidR="006F4E98" w:rsidRPr="005861E4" w:rsidRDefault="00674E3C" w:rsidP="005861E4">
      <w:pPr>
        <w:pStyle w:val="a9"/>
        <w:jc w:val="center"/>
        <w:rPr>
          <w:rFonts w:ascii="Times New Roman" w:hAnsi="Times New Roman"/>
          <w:b/>
          <w:sz w:val="20"/>
        </w:rPr>
      </w:pPr>
      <w:r w:rsidRPr="005861E4">
        <w:rPr>
          <w:rStyle w:val="FontStyle29"/>
          <w:b/>
          <w:sz w:val="24"/>
          <w:szCs w:val="28"/>
        </w:rPr>
        <w:t>СОДЕРЖАНИЕ УЧЕБНОГО ПРЕДМЕТА «ИСТОРИЯ РОССИИ. ВСЕОБЩАЯ ИСТОРИЯ»</w:t>
      </w:r>
    </w:p>
    <w:p w:rsidR="006E3BC6" w:rsidRDefault="006E3BC6" w:rsidP="006E3BC6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 КЛАСС</w:t>
      </w:r>
    </w:p>
    <w:p w:rsidR="009969F4" w:rsidRDefault="009969F4" w:rsidP="005861E4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5861E4">
        <w:rPr>
          <w:rFonts w:ascii="Times New Roman" w:hAnsi="Times New Roman"/>
          <w:b/>
          <w:sz w:val="24"/>
          <w:szCs w:val="24"/>
        </w:rPr>
        <w:t>История России</w:t>
      </w:r>
      <w:r w:rsidR="009969F4">
        <w:rPr>
          <w:rFonts w:ascii="Times New Roman" w:hAnsi="Times New Roman"/>
          <w:b/>
          <w:sz w:val="24"/>
          <w:szCs w:val="24"/>
        </w:rPr>
        <w:t xml:space="preserve">. </w:t>
      </w:r>
      <w:r w:rsidRPr="005861E4">
        <w:rPr>
          <w:rFonts w:ascii="Times New Roman" w:hAnsi="Times New Roman"/>
          <w:b/>
          <w:bCs/>
          <w:sz w:val="24"/>
          <w:szCs w:val="24"/>
        </w:rPr>
        <w:t>От Древней Руси к Российскому государству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>Введение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Роль и место России в мировой истории. Проблемы периодизации российской истории. Источники по истории России. Основные этапы развития исторической мысли в России.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 xml:space="preserve">Народы и государства на территории нашей страны в древности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Заселение территории нашей страны человеком. Каменный век. </w:t>
      </w:r>
      <w:r w:rsidRPr="005861E4">
        <w:rPr>
          <w:rFonts w:ascii="Times New Roman" w:hAnsi="Times New Roman"/>
          <w:i/>
          <w:sz w:val="24"/>
          <w:szCs w:val="24"/>
        </w:rPr>
        <w:t>Особенности перехода от присваивающего хозяйства к производящему на территории Северной Евразии.</w:t>
      </w:r>
      <w:r w:rsidR="001C73A4">
        <w:rPr>
          <w:rFonts w:ascii="Times New Roman" w:hAnsi="Times New Roman"/>
          <w:i/>
          <w:sz w:val="24"/>
          <w:szCs w:val="24"/>
        </w:rPr>
        <w:t xml:space="preserve"> </w:t>
      </w:r>
      <w:r w:rsidRPr="005861E4">
        <w:rPr>
          <w:rFonts w:ascii="Times New Roman" w:hAnsi="Times New Roman"/>
          <w:i/>
          <w:sz w:val="24"/>
          <w:szCs w:val="24"/>
        </w:rPr>
        <w:t>Ареалы древнейшего земледелия и скотоводства. Появление металлических орудий и их влияние на первобытное общество. Центры древнейшей металлургии в Северной Евразии. Кочевые общества евразийских степей в эпоху бронзы и раннем железном веке. Степь и ее роль в распространении культурных взаимовлияний.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Народы, проживавшие на этой территории до середины I тысячелетия до н.э. </w:t>
      </w:r>
      <w:r w:rsidRPr="005861E4">
        <w:rPr>
          <w:rFonts w:ascii="Times New Roman" w:hAnsi="Times New Roman"/>
          <w:i/>
          <w:sz w:val="24"/>
          <w:szCs w:val="24"/>
        </w:rPr>
        <w:t xml:space="preserve">Античные города-государства Северного Причерноморья. Боспорское царство. Скифское царство. Дербент. </w:t>
      </w:r>
    </w:p>
    <w:p w:rsidR="007455E2" w:rsidRDefault="007455E2" w:rsidP="005861E4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6 КЛАСС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 xml:space="preserve">Восточная Европа в середине I тыс. н.э.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Великое переселение народов. </w:t>
      </w:r>
      <w:r w:rsidRPr="005861E4">
        <w:rPr>
          <w:rFonts w:ascii="Times New Roman" w:hAnsi="Times New Roman"/>
          <w:i/>
          <w:sz w:val="24"/>
          <w:szCs w:val="24"/>
        </w:rPr>
        <w:t>Миграция готов. Нашествие гуннов.</w:t>
      </w:r>
      <w:r w:rsidRPr="005861E4">
        <w:rPr>
          <w:rFonts w:ascii="Times New Roman" w:hAnsi="Times New Roman"/>
          <w:sz w:val="24"/>
          <w:szCs w:val="24"/>
        </w:rPr>
        <w:t xml:space="preserve"> Вопрос о славянской прародине и происхождении славян. Расселение славян, их разделение на три ветви – восточных, западных и южных. </w:t>
      </w:r>
      <w:r w:rsidRPr="005861E4">
        <w:rPr>
          <w:rFonts w:ascii="Times New Roman" w:hAnsi="Times New Roman"/>
          <w:i/>
          <w:sz w:val="24"/>
          <w:szCs w:val="24"/>
        </w:rPr>
        <w:t>Славянские общности Восточной Европы.</w:t>
      </w:r>
      <w:r w:rsidRPr="005861E4">
        <w:rPr>
          <w:rFonts w:ascii="Times New Roman" w:hAnsi="Times New Roman"/>
          <w:sz w:val="24"/>
          <w:szCs w:val="24"/>
        </w:rPr>
        <w:t xml:space="preserve"> Их соседи – балты и финно-угры. </w:t>
      </w:r>
      <w:r w:rsidRPr="005861E4">
        <w:rPr>
          <w:rFonts w:ascii="Times New Roman" w:hAnsi="Times New Roman"/>
          <w:sz w:val="24"/>
          <w:szCs w:val="24"/>
        </w:rPr>
        <w:lastRenderedPageBreak/>
        <w:t>Хозяйство восточных славян, их общественный строй и политическая организация. Возникновение княжеской власти. Традиционные верования. Страны и народы Восточной Европы, Сибири и Дальнего Востока</w:t>
      </w:r>
      <w:r w:rsidRPr="005861E4">
        <w:rPr>
          <w:rFonts w:ascii="Times New Roman" w:hAnsi="Times New Roman"/>
          <w:i/>
          <w:sz w:val="24"/>
          <w:szCs w:val="24"/>
        </w:rPr>
        <w:t xml:space="preserve">. Тюркский каганат. Хазарский каганат. Волжская Булгария.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 xml:space="preserve">Образование государства Русь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5861E4">
        <w:rPr>
          <w:rFonts w:ascii="Times New Roman" w:hAnsi="Times New Roman"/>
          <w:i/>
          <w:sz w:val="24"/>
          <w:szCs w:val="24"/>
        </w:rPr>
        <w:t xml:space="preserve">Исторические условия складывания русской государственности: природно-климатический фактор и политические процессы в Европе в конце I тыс. н. э. Формирование новой политической и этнической карты континента.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i/>
          <w:sz w:val="24"/>
          <w:szCs w:val="24"/>
        </w:rPr>
        <w:t>Государства Центральной и Западной Европы. Первые известия о Руси.</w:t>
      </w:r>
      <w:r w:rsidRPr="005861E4">
        <w:rPr>
          <w:rFonts w:ascii="Times New Roman" w:hAnsi="Times New Roman"/>
          <w:sz w:val="24"/>
          <w:szCs w:val="24"/>
        </w:rPr>
        <w:t xml:space="preserve"> Проблема образования Древнерусского государства. Начало династии Рюриковичей.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из варяг в греки. Волжский торговый путь.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Принятие христианства и его значение. Византийское наследие на Руси.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 xml:space="preserve">Русь в конце X – начале XII в.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Территория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Руси: волости. Органы власти: князь, посадник, тысяцкий, вече.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Общественный строй Руси: дискуссии в исторической науке. Князья, дружина. Духовенство. Городское население. Купцы. Категории рядового и зависимого населения. Древнерусское право: Русская Правда, </w:t>
      </w:r>
      <w:r w:rsidRPr="005861E4">
        <w:rPr>
          <w:rFonts w:ascii="Times New Roman" w:hAnsi="Times New Roman"/>
          <w:i/>
          <w:sz w:val="24"/>
          <w:szCs w:val="24"/>
        </w:rPr>
        <w:t>церковные уставы.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Русь в социально-политическом контексте Евразии. Внешняя политика и международные связи: отношения с Византией, печенегами, половцами </w:t>
      </w:r>
      <w:r w:rsidRPr="005861E4">
        <w:rPr>
          <w:rFonts w:ascii="Times New Roman" w:hAnsi="Times New Roman"/>
          <w:i/>
          <w:sz w:val="24"/>
          <w:szCs w:val="24"/>
        </w:rPr>
        <w:t>(Дешт-и-Кипчак</w:t>
      </w:r>
      <w:r w:rsidRPr="005861E4">
        <w:rPr>
          <w:rFonts w:ascii="Times New Roman" w:hAnsi="Times New Roman"/>
          <w:sz w:val="24"/>
          <w:szCs w:val="24"/>
        </w:rPr>
        <w:t xml:space="preserve">), </w:t>
      </w:r>
      <w:r w:rsidRPr="005861E4">
        <w:rPr>
          <w:rFonts w:ascii="Times New Roman" w:hAnsi="Times New Roman"/>
          <w:i/>
          <w:sz w:val="24"/>
          <w:szCs w:val="24"/>
        </w:rPr>
        <w:t>странами Центральной, Западной и Северной Европы.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 xml:space="preserve">Культурное пространство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Русь в культурном контексте Евразии. Картина мира средневекового человека. Повседневная жизнь, сельский и городской быт. Положение женщины. Дети и их воспитание. Календарь и хронология.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Древнерусская культура. Формирование единого культурного пространства. Кирилло-мефодиевская традиция на Руси. Письменность. Распространение грамотности, берестяные грамоты. </w:t>
      </w:r>
      <w:r w:rsidRPr="005861E4">
        <w:rPr>
          <w:rFonts w:ascii="Times New Roman" w:hAnsi="Times New Roman"/>
          <w:i/>
          <w:sz w:val="24"/>
          <w:szCs w:val="24"/>
        </w:rPr>
        <w:t>«Новгородская псалтирь». «Остромирово Евангелие».</w:t>
      </w:r>
      <w:r w:rsidRPr="005861E4">
        <w:rPr>
          <w:rFonts w:ascii="Times New Roman" w:hAnsi="Times New Roman"/>
          <w:sz w:val="24"/>
          <w:szCs w:val="24"/>
        </w:rPr>
        <w:t xml:space="preserve"> Появление древнерусской литературы. </w:t>
      </w:r>
      <w:r w:rsidRPr="005861E4">
        <w:rPr>
          <w:rFonts w:ascii="Times New Roman" w:hAnsi="Times New Roman"/>
          <w:i/>
          <w:sz w:val="24"/>
          <w:szCs w:val="24"/>
        </w:rPr>
        <w:t>«Слово о Законе и Благодати».</w:t>
      </w:r>
      <w:r w:rsidRPr="005861E4">
        <w:rPr>
          <w:rFonts w:ascii="Times New Roman" w:hAnsi="Times New Roman"/>
          <w:sz w:val="24"/>
          <w:szCs w:val="24"/>
        </w:rPr>
        <w:t xml:space="preserve">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 xml:space="preserve">Русь в середине XII – начале XIII в.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Формирование системы земель –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</w:t>
      </w:r>
      <w:r w:rsidRPr="005861E4">
        <w:rPr>
          <w:rFonts w:ascii="Times New Roman" w:hAnsi="Times New Roman"/>
          <w:i/>
          <w:sz w:val="24"/>
          <w:szCs w:val="24"/>
        </w:rPr>
        <w:t xml:space="preserve">Эволюция общественного строя и права.Внешняя политика русских земель в евразийском контексте.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>Русские земли в середине XIII - XIV в</w:t>
      </w:r>
      <w:r w:rsidRPr="005861E4">
        <w:rPr>
          <w:rFonts w:ascii="Times New Roman" w:hAnsi="Times New Roman"/>
          <w:sz w:val="24"/>
          <w:szCs w:val="24"/>
        </w:rPr>
        <w:t xml:space="preserve">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lastRenderedPageBreak/>
        <w:t xml:space="preserve">Возникновение Монгольской империи. Завоевания Чингисхана и его потомков. Походы Батыя на 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(т.н. «ордынское иго»).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Южные и западные русские земли. Возникновение Литовского государства и включение в его состав части русских земель. </w:t>
      </w:r>
      <w:r w:rsidRPr="005861E4">
        <w:rPr>
          <w:rFonts w:ascii="Times New Roman" w:hAnsi="Times New Roman"/>
          <w:i/>
          <w:sz w:val="24"/>
          <w:szCs w:val="24"/>
        </w:rPr>
        <w:t xml:space="preserve">Северо-западные земли: Новгородская и Псковская. Политический строй Новгорода и Пскова. Роль вече и князя. Новгород в системе балтийских связей.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Ордена крестоносцев и борьба с их экспансией на западных границах Руси. Александр Невский: его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Перенос митрополичьей кафедры в Москву. Роль православной церкви в ордынский период русской истории. Сергий Радонежский. Расцвет раннемосковского искусства. Соборы Кремля.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 xml:space="preserve">Народы и государства степной зоны Восточной Европы и Сибири в XIII-XV вв.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Золотая орда: государственный строй, население, экономика, культура. Города и кочевые степи. Принятие ислама. Ослабление государства во второй половине XIV в., нашествие Тимура.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Распад Золотой орды, образование татарских ханств. Казанское ханство. Сибирское ханство. Астраханское ханство. Ногайская орда. Крымское ханство. </w:t>
      </w:r>
      <w:r w:rsidRPr="005861E4">
        <w:rPr>
          <w:rFonts w:ascii="Times New Roman" w:hAnsi="Times New Roman"/>
          <w:i/>
          <w:sz w:val="24"/>
          <w:szCs w:val="24"/>
        </w:rPr>
        <w:t>Касимовское ханство.</w:t>
      </w:r>
      <w:r w:rsidRPr="005861E4">
        <w:rPr>
          <w:rFonts w:ascii="Times New Roman" w:hAnsi="Times New Roman"/>
          <w:sz w:val="24"/>
          <w:szCs w:val="24"/>
        </w:rPr>
        <w:t xml:space="preserve"> Дикое поле. Народы Северного Кавказа. </w:t>
      </w:r>
      <w:r w:rsidRPr="005861E4">
        <w:rPr>
          <w:rFonts w:ascii="Times New Roman" w:hAnsi="Times New Roman"/>
          <w:i/>
          <w:sz w:val="24"/>
          <w:szCs w:val="24"/>
        </w:rPr>
        <w:t>Итальянские фактории Причерноморья (Каффа, Тана, Солдайя и др.) и их роль в системе торговых и политических связей Руси с Западом и Востоком.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 xml:space="preserve">Культурное пространство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i/>
          <w:sz w:val="24"/>
          <w:szCs w:val="24"/>
        </w:rPr>
        <w:t>Изменения в представлениях о картине мира в Евразии в связи с завершением монгольских завоеваний.</w:t>
      </w:r>
      <w:r w:rsidRPr="005861E4">
        <w:rPr>
          <w:rFonts w:ascii="Times New Roman" w:hAnsi="Times New Roman"/>
          <w:sz w:val="24"/>
          <w:szCs w:val="24"/>
        </w:rPr>
        <w:t xml:space="preserve">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Памятники Куликовского цикла. Жития. Епифаний Премудрый. Архитектура. Изобразительное искусство. Феофан Грек. Андрей Рублев.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 xml:space="preserve">Формирование единого Русского государства в XV веке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XV в. Василий Темный. </w:t>
      </w:r>
      <w:r w:rsidRPr="005861E4">
        <w:rPr>
          <w:rFonts w:ascii="Times New Roman" w:hAnsi="Times New Roman"/>
          <w:i/>
          <w:sz w:val="24"/>
          <w:szCs w:val="24"/>
        </w:rPr>
        <w:t xml:space="preserve">Новгород и Псков в XV в.: политический строй, отношения с Москвой, Ливонским орденом, Ганзой, Великим княжеством Литовским. </w:t>
      </w:r>
      <w:r w:rsidRPr="005861E4">
        <w:rPr>
          <w:rFonts w:ascii="Times New Roman" w:hAnsi="Times New Roman"/>
          <w:sz w:val="24"/>
          <w:szCs w:val="24"/>
        </w:rPr>
        <w:t xml:space="preserve">Падение Византии и рост церковно-политической роли Москвы в православном мире. Теория «Москва – третий Рим». Иван III.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 </w:t>
      </w:r>
      <w:r w:rsidRPr="005861E4">
        <w:rPr>
          <w:rFonts w:ascii="Times New Roman" w:hAnsi="Times New Roman"/>
          <w:i/>
          <w:sz w:val="24"/>
          <w:szCs w:val="24"/>
        </w:rPr>
        <w:t>Формирование аппарата управления единого государства. Перемены в устройстве двора великого князя:</w:t>
      </w:r>
      <w:r w:rsidRPr="005861E4">
        <w:rPr>
          <w:rFonts w:ascii="Times New Roman" w:hAnsi="Times New Roman"/>
          <w:sz w:val="24"/>
          <w:szCs w:val="24"/>
        </w:rPr>
        <w:t xml:space="preserve"> новая государственная символика; царский титул и регалии; дворцовое и церковное строительство. Московский Кремль.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 xml:space="preserve">Культурное пространство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Изменения восприятия мира. Сакрализация великокняжеской власти. Флорентийская уния. Установление автокефалии русской церкви. </w:t>
      </w:r>
      <w:r w:rsidRPr="005861E4">
        <w:rPr>
          <w:rFonts w:ascii="Times New Roman" w:hAnsi="Times New Roman"/>
          <w:i/>
          <w:sz w:val="24"/>
          <w:szCs w:val="24"/>
        </w:rPr>
        <w:t>Внутрицерковная борьба (иосифляне и нестяжатели, ереси).</w:t>
      </w:r>
      <w:r w:rsidRPr="005861E4">
        <w:rPr>
          <w:rFonts w:ascii="Times New Roman" w:hAnsi="Times New Roman"/>
          <w:sz w:val="24"/>
          <w:szCs w:val="24"/>
        </w:rPr>
        <w:t xml:space="preserve"> Развитие культуры единого Русского государства. Летописание: общерусское и региональное. Житийная литература. «Хожение за три моря» Афанасия Никитина. Архитектура. Изобразительное искусство. </w:t>
      </w:r>
      <w:r w:rsidRPr="005861E4">
        <w:rPr>
          <w:rFonts w:ascii="Times New Roman" w:hAnsi="Times New Roman"/>
          <w:i/>
          <w:sz w:val="24"/>
          <w:szCs w:val="24"/>
        </w:rPr>
        <w:t>Повседневная жизнь горожан и сельских жителей в древнерусский и раннемосковский периоды.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6E3BC6">
        <w:rPr>
          <w:rFonts w:ascii="Times New Roman" w:hAnsi="Times New Roman"/>
          <w:b/>
          <w:sz w:val="24"/>
          <w:szCs w:val="24"/>
        </w:rPr>
        <w:t>Региональный компонент</w:t>
      </w:r>
    </w:p>
    <w:p w:rsidR="009969F4" w:rsidRPr="009969F4" w:rsidRDefault="009969F4" w:rsidP="009969F4">
      <w:pPr>
        <w:pStyle w:val="af0"/>
        <w:spacing w:after="0" w:line="240" w:lineRule="auto"/>
        <w:ind w:left="516" w:right="142" w:firstLine="709"/>
        <w:rPr>
          <w:rFonts w:ascii="Times New Roman" w:hAnsi="Times New Roman"/>
          <w:i/>
          <w:sz w:val="24"/>
          <w:szCs w:val="24"/>
        </w:rPr>
      </w:pPr>
      <w:r w:rsidRPr="009969F4">
        <w:rPr>
          <w:rFonts w:ascii="Times New Roman" w:hAnsi="Times New Roman"/>
          <w:b/>
          <w:sz w:val="24"/>
          <w:szCs w:val="24"/>
        </w:rPr>
        <w:t xml:space="preserve">Введение. </w:t>
      </w:r>
      <w:r w:rsidRPr="009969F4">
        <w:rPr>
          <w:rFonts w:ascii="Times New Roman" w:hAnsi="Times New Roman"/>
          <w:sz w:val="24"/>
          <w:szCs w:val="24"/>
        </w:rPr>
        <w:t>Что изучает история Татарстана. Исторические источники и основные их виды</w:t>
      </w:r>
      <w:r w:rsidRPr="009969F4">
        <w:rPr>
          <w:rFonts w:ascii="Times New Roman" w:hAnsi="Times New Roman"/>
          <w:i/>
          <w:sz w:val="24"/>
          <w:szCs w:val="24"/>
        </w:rPr>
        <w:t>.</w:t>
      </w:r>
    </w:p>
    <w:p w:rsidR="009969F4" w:rsidRPr="009969F4" w:rsidRDefault="009969F4" w:rsidP="009969F4">
      <w:pPr>
        <w:spacing w:after="0" w:line="240" w:lineRule="auto"/>
        <w:ind w:left="516" w:right="134" w:firstLine="709"/>
        <w:jc w:val="both"/>
        <w:rPr>
          <w:rFonts w:ascii="Times New Roman" w:hAnsi="Times New Roman"/>
          <w:sz w:val="24"/>
          <w:szCs w:val="24"/>
        </w:rPr>
      </w:pPr>
      <w:r w:rsidRPr="009969F4">
        <w:rPr>
          <w:rFonts w:ascii="Times New Roman" w:hAnsi="Times New Roman"/>
          <w:b/>
          <w:sz w:val="24"/>
          <w:szCs w:val="24"/>
        </w:rPr>
        <w:lastRenderedPageBreak/>
        <w:t xml:space="preserve">Волго-Уральский регион и тюркоязычные народы Евразии в древности и раннем средневековье. </w:t>
      </w:r>
      <w:r w:rsidRPr="009969F4">
        <w:rPr>
          <w:rFonts w:ascii="Times New Roman" w:hAnsi="Times New Roman"/>
          <w:sz w:val="24"/>
          <w:szCs w:val="24"/>
        </w:rPr>
        <w:t xml:space="preserve">Древние люди на территории Волго- Уральского региона в эпоху камня, бронзы и раннего железа: расселение, хозяйство, общественный строй, контакты с соседями, духовная культура. </w:t>
      </w:r>
      <w:r w:rsidRPr="009969F4">
        <w:rPr>
          <w:rFonts w:ascii="Times New Roman" w:hAnsi="Times New Roman"/>
          <w:i/>
          <w:sz w:val="24"/>
          <w:szCs w:val="24"/>
        </w:rPr>
        <w:t>Древняя история предков финно-угров Поволжья.</w:t>
      </w:r>
      <w:r w:rsidRPr="009969F4">
        <w:rPr>
          <w:rFonts w:ascii="Times New Roman" w:hAnsi="Times New Roman"/>
          <w:sz w:val="24"/>
          <w:szCs w:val="24"/>
          <w:vertAlign w:val="superscript"/>
        </w:rPr>
        <w:t></w:t>
      </w:r>
    </w:p>
    <w:p w:rsidR="009969F4" w:rsidRPr="009969F4" w:rsidRDefault="009969F4" w:rsidP="009969F4">
      <w:pPr>
        <w:spacing w:after="0" w:line="240" w:lineRule="auto"/>
        <w:ind w:left="516" w:right="133" w:firstLine="709"/>
        <w:jc w:val="both"/>
        <w:rPr>
          <w:rFonts w:ascii="Times New Roman" w:hAnsi="Times New Roman"/>
          <w:i/>
          <w:sz w:val="24"/>
          <w:szCs w:val="24"/>
        </w:rPr>
      </w:pPr>
      <w:r w:rsidRPr="009969F4">
        <w:rPr>
          <w:rFonts w:ascii="Times New Roman" w:hAnsi="Times New Roman"/>
          <w:sz w:val="24"/>
          <w:szCs w:val="24"/>
        </w:rPr>
        <w:t xml:space="preserve">Хунну (гунны) в Азии и Европе. Древние тюрки и ранние тюркские государства евразийских степей. </w:t>
      </w:r>
      <w:r w:rsidRPr="009969F4">
        <w:rPr>
          <w:rFonts w:ascii="Times New Roman" w:hAnsi="Times New Roman"/>
          <w:i/>
          <w:sz w:val="24"/>
          <w:szCs w:val="24"/>
        </w:rPr>
        <w:t xml:space="preserve">Общая история предков татар и других тюркских народов. </w:t>
      </w:r>
      <w:r w:rsidRPr="009969F4">
        <w:rPr>
          <w:rFonts w:ascii="Times New Roman" w:hAnsi="Times New Roman"/>
          <w:sz w:val="24"/>
          <w:szCs w:val="24"/>
        </w:rPr>
        <w:t xml:space="preserve">Великая Болгария и Хазарский каганат. Продвижение болгар в Среднее Поволжье. </w:t>
      </w:r>
      <w:r w:rsidRPr="009969F4">
        <w:rPr>
          <w:rFonts w:ascii="Times New Roman" w:hAnsi="Times New Roman"/>
          <w:i/>
          <w:sz w:val="24"/>
          <w:szCs w:val="24"/>
        </w:rPr>
        <w:t>Культура и искусство древних тюрков.</w:t>
      </w:r>
    </w:p>
    <w:p w:rsidR="009969F4" w:rsidRPr="009969F4" w:rsidRDefault="009969F4" w:rsidP="009969F4">
      <w:pPr>
        <w:spacing w:after="0" w:line="240" w:lineRule="auto"/>
        <w:ind w:left="516" w:right="129" w:firstLine="709"/>
        <w:jc w:val="both"/>
        <w:rPr>
          <w:rFonts w:ascii="Times New Roman" w:hAnsi="Times New Roman"/>
          <w:i/>
          <w:sz w:val="24"/>
          <w:szCs w:val="24"/>
        </w:rPr>
      </w:pPr>
      <w:r w:rsidRPr="009969F4">
        <w:rPr>
          <w:rFonts w:ascii="Times New Roman" w:hAnsi="Times New Roman"/>
          <w:b/>
          <w:sz w:val="24"/>
          <w:szCs w:val="24"/>
        </w:rPr>
        <w:t xml:space="preserve">Волжско-Камская Булгария и Великая степь в Х – начале XIII в. </w:t>
      </w:r>
      <w:r w:rsidRPr="009969F4">
        <w:rPr>
          <w:rFonts w:ascii="Times New Roman" w:hAnsi="Times New Roman"/>
          <w:sz w:val="24"/>
          <w:szCs w:val="24"/>
        </w:rPr>
        <w:t xml:space="preserve">Образование и развитие Булгарского государства: территория, образ жизни населения, города, общественно-политический строй. </w:t>
      </w:r>
      <w:r w:rsidRPr="009969F4">
        <w:rPr>
          <w:rFonts w:ascii="Times New Roman" w:hAnsi="Times New Roman"/>
          <w:i/>
          <w:sz w:val="24"/>
          <w:szCs w:val="24"/>
        </w:rPr>
        <w:t xml:space="preserve">Булгарский этнос. Кыпчаки и Дешт-и-Кипчак. Ислам и мусульманская культура в Волго- Уральском регионе. </w:t>
      </w:r>
      <w:r w:rsidRPr="009969F4">
        <w:rPr>
          <w:rFonts w:ascii="Times New Roman" w:hAnsi="Times New Roman"/>
          <w:sz w:val="24"/>
          <w:szCs w:val="24"/>
        </w:rPr>
        <w:t xml:space="preserve">Духовная и материальная культура Волжской Булгарии. </w:t>
      </w:r>
      <w:r w:rsidRPr="009969F4">
        <w:rPr>
          <w:rFonts w:ascii="Times New Roman" w:hAnsi="Times New Roman"/>
          <w:i/>
          <w:sz w:val="24"/>
          <w:szCs w:val="24"/>
        </w:rPr>
        <w:t>Повседневная жизнь населения. Межэтнические контакты: булгары, финно- угорские племена и тюрки восточноевропейских степей.</w:t>
      </w:r>
    </w:p>
    <w:p w:rsidR="009969F4" w:rsidRPr="009969F4" w:rsidRDefault="009969F4" w:rsidP="009969F4">
      <w:pPr>
        <w:spacing w:after="0" w:line="240" w:lineRule="auto"/>
        <w:ind w:left="233" w:right="412" w:firstLine="709"/>
        <w:jc w:val="both"/>
        <w:rPr>
          <w:rFonts w:ascii="Times New Roman" w:hAnsi="Times New Roman"/>
          <w:sz w:val="24"/>
          <w:szCs w:val="24"/>
        </w:rPr>
      </w:pPr>
      <w:r w:rsidRPr="009969F4">
        <w:rPr>
          <w:rFonts w:ascii="Times New Roman" w:hAnsi="Times New Roman"/>
          <w:b/>
          <w:sz w:val="24"/>
          <w:szCs w:val="24"/>
        </w:rPr>
        <w:t xml:space="preserve">Эпоха Золотой Орды (XIII – первая половина XV в.). </w:t>
      </w:r>
      <w:r w:rsidRPr="009969F4">
        <w:rPr>
          <w:rFonts w:ascii="Times New Roman" w:hAnsi="Times New Roman"/>
          <w:sz w:val="24"/>
          <w:szCs w:val="24"/>
        </w:rPr>
        <w:t xml:space="preserve">Древние татары и монголы, возникновение империи Чингисхана и ее владения в Восточной Европе. Образование Улуса Джучи (Золотой Орды). Территория, образ жизни населения, города и городская цивилизация, хозяйство, общественно-политический строй, культура. Значение принятия ислама и конфессиональная политика в Улусе Джучи. Волго-Уральский регион в составе Улуса Джучи. </w:t>
      </w:r>
      <w:r w:rsidRPr="009969F4">
        <w:rPr>
          <w:rFonts w:ascii="Times New Roman" w:hAnsi="Times New Roman"/>
          <w:i/>
          <w:sz w:val="24"/>
          <w:szCs w:val="24"/>
        </w:rPr>
        <w:t>Повседневная жизнь населения Улуса Джучи</w:t>
      </w:r>
      <w:r w:rsidRPr="009969F4">
        <w:rPr>
          <w:rFonts w:ascii="Times New Roman" w:hAnsi="Times New Roman"/>
          <w:sz w:val="24"/>
          <w:szCs w:val="24"/>
        </w:rPr>
        <w:t xml:space="preserve">. </w:t>
      </w:r>
      <w:r w:rsidRPr="009969F4">
        <w:rPr>
          <w:rFonts w:ascii="Times New Roman" w:hAnsi="Times New Roman"/>
          <w:i/>
          <w:sz w:val="24"/>
          <w:szCs w:val="24"/>
        </w:rPr>
        <w:t xml:space="preserve">Золотая Орда и формирование средневекового татарского этноса. Межкультурные контакты: поликультурное и поликонфессиональное общество Улуса Джучи, торговые, культурные политические связи </w:t>
      </w:r>
      <w:r w:rsidRPr="009969F4">
        <w:rPr>
          <w:rFonts w:ascii="Times New Roman" w:hAnsi="Times New Roman"/>
          <w:sz w:val="24"/>
          <w:szCs w:val="24"/>
        </w:rPr>
        <w:t xml:space="preserve">Улуса Джучи </w:t>
      </w:r>
      <w:r w:rsidRPr="009969F4">
        <w:rPr>
          <w:rFonts w:ascii="Times New Roman" w:hAnsi="Times New Roman"/>
          <w:i/>
          <w:spacing w:val="2"/>
          <w:sz w:val="24"/>
          <w:szCs w:val="24"/>
        </w:rPr>
        <w:t xml:space="preserve">со </w:t>
      </w:r>
      <w:r w:rsidRPr="009969F4">
        <w:rPr>
          <w:rFonts w:ascii="Times New Roman" w:hAnsi="Times New Roman"/>
          <w:i/>
          <w:sz w:val="24"/>
          <w:szCs w:val="24"/>
        </w:rPr>
        <w:t xml:space="preserve">средневековыми государствами Европы и Азии. </w:t>
      </w:r>
      <w:r w:rsidRPr="009969F4">
        <w:rPr>
          <w:rFonts w:ascii="Times New Roman" w:hAnsi="Times New Roman"/>
          <w:sz w:val="24"/>
          <w:szCs w:val="24"/>
        </w:rPr>
        <w:t>Распад Золотой Орды и образование средневековых тюрко-татарских</w:t>
      </w:r>
      <w:r w:rsidRPr="009969F4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9969F4">
        <w:rPr>
          <w:rFonts w:ascii="Times New Roman" w:hAnsi="Times New Roman"/>
          <w:sz w:val="24"/>
          <w:szCs w:val="24"/>
        </w:rPr>
        <w:t>государств.</w:t>
      </w:r>
    </w:p>
    <w:p w:rsidR="007455E2" w:rsidRDefault="007455E2" w:rsidP="005861E4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7 КЛАСС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>Россия В XVI – XVII вв.: от великого княжества к царству. Россия в XVI веке.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Княжение Василия III. 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 Внешняя политика Московского княжества в первой трети XVI в.: война с Великим княжеством Литовским, отношения с Крымским и Казанским ханствами, посольства в европейские государства.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Органы государственной власти. Приказная система: формирование первых приказных учреждений. Боярская дума, ее роль в управлении государством. </w:t>
      </w:r>
      <w:r w:rsidRPr="005861E4">
        <w:rPr>
          <w:rFonts w:ascii="Times New Roman" w:hAnsi="Times New Roman"/>
          <w:i/>
          <w:sz w:val="24"/>
          <w:szCs w:val="24"/>
        </w:rPr>
        <w:t>«Малая дума».</w:t>
      </w:r>
      <w:r w:rsidRPr="005861E4">
        <w:rPr>
          <w:rFonts w:ascii="Times New Roman" w:hAnsi="Times New Roman"/>
          <w:sz w:val="24"/>
          <w:szCs w:val="24"/>
        </w:rPr>
        <w:t xml:space="preserve"> Местничество. Местное управление: наместники и волостели, система кормлений. Государство и церковь.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Регентство Елены Глинской. Сопротивление удельных князей великокняжеской власти. </w:t>
      </w:r>
      <w:r w:rsidRPr="005861E4">
        <w:rPr>
          <w:rFonts w:ascii="Times New Roman" w:hAnsi="Times New Roman"/>
          <w:i/>
          <w:sz w:val="24"/>
          <w:szCs w:val="24"/>
        </w:rPr>
        <w:t>Мятеж князя Андрея Старицкого.</w:t>
      </w:r>
      <w:r w:rsidRPr="005861E4">
        <w:rPr>
          <w:rFonts w:ascii="Times New Roman" w:hAnsi="Times New Roman"/>
          <w:sz w:val="24"/>
          <w:szCs w:val="24"/>
        </w:rPr>
        <w:t xml:space="preserve"> Унификация денежной системы. </w:t>
      </w:r>
      <w:r w:rsidRPr="005861E4">
        <w:rPr>
          <w:rFonts w:ascii="Times New Roman" w:hAnsi="Times New Roman"/>
          <w:i/>
          <w:sz w:val="24"/>
          <w:szCs w:val="24"/>
        </w:rPr>
        <w:t>Стародубская война с Польшей и Литвой.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Период боярского правления. Борьба за власть между боярскими кланами Шуйских, Бельских и Глинских. Губная реформа. Московское восстание 1547 г. </w:t>
      </w:r>
      <w:r w:rsidRPr="005861E4">
        <w:rPr>
          <w:rFonts w:ascii="Times New Roman" w:hAnsi="Times New Roman"/>
          <w:i/>
          <w:sz w:val="24"/>
          <w:szCs w:val="24"/>
        </w:rPr>
        <w:t xml:space="preserve">Ереси Матвея Башкина и Феодосия Косого.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Принятие Иваном IV царского титула. Реформы середины XVI в. «Избранная рада»: ее состав и значение. Появление Земских соборов: </w:t>
      </w:r>
      <w:r w:rsidRPr="005861E4">
        <w:rPr>
          <w:rFonts w:ascii="Times New Roman" w:hAnsi="Times New Roman"/>
          <w:i/>
          <w:sz w:val="24"/>
          <w:szCs w:val="24"/>
        </w:rPr>
        <w:t>дискуссии о характере народного представительства.</w:t>
      </w:r>
      <w:r w:rsidRPr="005861E4">
        <w:rPr>
          <w:rFonts w:ascii="Times New Roman" w:hAnsi="Times New Roman"/>
          <w:sz w:val="24"/>
          <w:szCs w:val="24"/>
        </w:rPr>
        <w:t xml:space="preserve"> Отмена кормлений. Система налогообложения. Судебник 1550 г. Стоглавый собор. Земская реформа – формирование органов местного самоуправления.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Внешняя политика России в XVI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государства. Войны с Крымским ханством. Набег Девлет-Гирея 1571 г. и сожжение Москвы. Битва при Молодях.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lastRenderedPageBreak/>
        <w:t xml:space="preserve">Социальная структура российского общества. Дворянство. </w:t>
      </w:r>
      <w:r w:rsidRPr="005861E4">
        <w:rPr>
          <w:rFonts w:ascii="Times New Roman" w:hAnsi="Times New Roman"/>
          <w:i/>
          <w:sz w:val="24"/>
          <w:szCs w:val="24"/>
        </w:rPr>
        <w:t>Служилые и неслужилые люди. Формирование Государева двора и «служилых городов».</w:t>
      </w:r>
      <w:r w:rsidRPr="005861E4">
        <w:rPr>
          <w:rFonts w:ascii="Times New Roman" w:hAnsi="Times New Roman"/>
          <w:sz w:val="24"/>
          <w:szCs w:val="24"/>
        </w:rPr>
        <w:t xml:space="preserve"> Торгово-ремесленное население городов. Духовенство. Начало закрепощения крестьян: указ о «заповедных летах». Формирование вольного казачества.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Многонациональный состав населения Русского государства. </w:t>
      </w:r>
      <w:r w:rsidRPr="005861E4">
        <w:rPr>
          <w:rFonts w:ascii="Times New Roman" w:hAnsi="Times New Roman"/>
          <w:i/>
          <w:sz w:val="24"/>
          <w:szCs w:val="24"/>
        </w:rPr>
        <w:t>Финно-угорские народы</w:t>
      </w:r>
      <w:r w:rsidRPr="005861E4">
        <w:rPr>
          <w:rFonts w:ascii="Times New Roman" w:hAnsi="Times New Roman"/>
          <w:sz w:val="24"/>
          <w:szCs w:val="24"/>
        </w:rPr>
        <w:t xml:space="preserve">. Народы Поволжья после присоединения к России. </w:t>
      </w:r>
      <w:r w:rsidRPr="005861E4">
        <w:rPr>
          <w:rFonts w:ascii="Times New Roman" w:hAnsi="Times New Roman"/>
          <w:i/>
          <w:sz w:val="24"/>
          <w:szCs w:val="24"/>
        </w:rPr>
        <w:t>Служилые татары.Выходцы из стран Европы на государевой службе.Сосуществование религий в Российском государстве.</w:t>
      </w:r>
      <w:r w:rsidRPr="005861E4">
        <w:rPr>
          <w:rFonts w:ascii="Times New Roman" w:hAnsi="Times New Roman"/>
          <w:sz w:val="24"/>
          <w:szCs w:val="24"/>
        </w:rPr>
        <w:t xml:space="preserve"> Русская Православная церковь. </w:t>
      </w:r>
      <w:r w:rsidRPr="005861E4">
        <w:rPr>
          <w:rFonts w:ascii="Times New Roman" w:hAnsi="Times New Roman"/>
          <w:i/>
          <w:sz w:val="24"/>
          <w:szCs w:val="24"/>
        </w:rPr>
        <w:t>Мусульманское духовенство.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Россия в конце XVI в. Опричнина, дискуссия о ее причинах и характере. Опричный террор. Разгром Новгорода и Пскова. </w:t>
      </w:r>
      <w:r w:rsidRPr="005861E4">
        <w:rPr>
          <w:rFonts w:ascii="Times New Roman" w:hAnsi="Times New Roman"/>
          <w:i/>
          <w:sz w:val="24"/>
          <w:szCs w:val="24"/>
        </w:rPr>
        <w:t xml:space="preserve">Московские казни 1570 г. </w:t>
      </w:r>
      <w:r w:rsidRPr="005861E4">
        <w:rPr>
          <w:rFonts w:ascii="Times New Roman" w:hAnsi="Times New Roman"/>
          <w:sz w:val="24"/>
          <w:szCs w:val="24"/>
        </w:rPr>
        <w:t xml:space="preserve">Результаты и последствия опричнины. Противоречивость личности Ивана Грозного и проводимых им преобразований. Цена реформ.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Царь Федор Иванович. Борьба за власть в боярском окружении. Правление Бориса Годунова. Учреждение патриаршества. </w:t>
      </w:r>
      <w:r w:rsidRPr="005861E4">
        <w:rPr>
          <w:rFonts w:ascii="Times New Roman" w:hAnsi="Times New Roman"/>
          <w:i/>
          <w:sz w:val="24"/>
          <w:szCs w:val="24"/>
        </w:rPr>
        <w:t>Тявзинский мирный договор со Швецией:восстановление позиций России в Прибалтике.</w:t>
      </w:r>
      <w:r w:rsidRPr="005861E4">
        <w:rPr>
          <w:rFonts w:ascii="Times New Roman" w:hAnsi="Times New Roman"/>
          <w:sz w:val="24"/>
          <w:szCs w:val="24"/>
        </w:rPr>
        <w:t xml:space="preserve"> Противостояние с Крымским ханством. </w:t>
      </w:r>
      <w:r w:rsidRPr="005861E4">
        <w:rPr>
          <w:rFonts w:ascii="Times New Roman" w:hAnsi="Times New Roman"/>
          <w:i/>
          <w:sz w:val="24"/>
          <w:szCs w:val="24"/>
        </w:rPr>
        <w:t>Отражение набега Гази-Гирея в 1591 г.</w:t>
      </w:r>
      <w:r w:rsidRPr="005861E4">
        <w:rPr>
          <w:rFonts w:ascii="Times New Roman" w:hAnsi="Times New Roman"/>
          <w:sz w:val="24"/>
          <w:szCs w:val="24"/>
        </w:rPr>
        <w:t xml:space="preserve">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 xml:space="preserve">Смута в России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Династический кризис. Земский собор 1598 г. и избрание на царство Бориса Годунова. Политика Бориса Годунова, </w:t>
      </w:r>
      <w:r w:rsidRPr="005861E4">
        <w:rPr>
          <w:rFonts w:ascii="Times New Roman" w:hAnsi="Times New Roman"/>
          <w:i/>
          <w:sz w:val="24"/>
          <w:szCs w:val="24"/>
        </w:rPr>
        <w:t>в т.ч. в отношении боярства. Опала семейства Романовых.</w:t>
      </w:r>
      <w:r w:rsidRPr="005861E4">
        <w:rPr>
          <w:rFonts w:ascii="Times New Roman" w:hAnsi="Times New Roman"/>
          <w:sz w:val="24"/>
          <w:szCs w:val="24"/>
        </w:rPr>
        <w:t xml:space="preserve"> Голод 1601-1603 гг. и обострение социально-экономического кризиса.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Смутное время начала XVII в., дискуссия о его причинах. Самозванцы и самозванство. Личность Лжедмитрия I и его политика. Восстание 1606 г. и убийство самозванца.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Царь Василий Шуйский. Восстание Ивана Болотникова. Перерастание внутреннего кризиса в гражданскую войну. Лжедмитрий II. Вторжение на территорию России польско-литовских отрядов. Тушинский лагерь самозванца под Москвой. Оборона Троице-Сергиева монастыря. </w:t>
      </w:r>
      <w:r w:rsidRPr="005861E4">
        <w:rPr>
          <w:rFonts w:ascii="Times New Roman" w:hAnsi="Times New Roman"/>
          <w:i/>
          <w:sz w:val="24"/>
          <w:szCs w:val="24"/>
        </w:rPr>
        <w:t xml:space="preserve">Выборгский договор между Россией и Швецией. </w:t>
      </w:r>
      <w:r w:rsidRPr="005861E4">
        <w:rPr>
          <w:rFonts w:ascii="Times New Roman" w:hAnsi="Times New Roman"/>
          <w:sz w:val="24"/>
          <w:szCs w:val="24"/>
        </w:rPr>
        <w:t xml:space="preserve">Поход войска М.В. Скопина-Шуйского и Я.-П. Делагарди и распад тушинского лагеря. Открытое вступление в войну против России Речи Посполитой. Оборона Смоленска.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Гермоген. Московское восстание 1611 г. и сожжение города оккупантами. Первое и второе ополчения. Захват Новгорода шведскими войсками. «Совет всей земли». Освобождение Москвы в 1612 г.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Земский собор 1613 г. и его роль в укреплении государственности. Избрание на царство Михаила Федоровича Романова. </w:t>
      </w:r>
      <w:r w:rsidRPr="005861E4">
        <w:rPr>
          <w:rFonts w:ascii="Times New Roman" w:hAnsi="Times New Roman"/>
          <w:i/>
          <w:sz w:val="24"/>
          <w:szCs w:val="24"/>
        </w:rPr>
        <w:t xml:space="preserve">Борьба с казачьими выступлениями против центральной власти. </w:t>
      </w:r>
      <w:r w:rsidRPr="005861E4">
        <w:rPr>
          <w:rFonts w:ascii="Times New Roman" w:hAnsi="Times New Roman"/>
          <w:sz w:val="24"/>
          <w:szCs w:val="24"/>
        </w:rPr>
        <w:t xml:space="preserve">Столбовский мир со Швецией: утрата выхода к Балтийскому морю. </w:t>
      </w:r>
      <w:r w:rsidRPr="005861E4">
        <w:rPr>
          <w:rFonts w:ascii="Times New Roman" w:hAnsi="Times New Roman"/>
          <w:i/>
          <w:sz w:val="24"/>
          <w:szCs w:val="24"/>
        </w:rPr>
        <w:t>Продолжение войны с Речью Посполитой. Поход принца Владислава на Москву.</w:t>
      </w:r>
      <w:r w:rsidRPr="005861E4">
        <w:rPr>
          <w:rFonts w:ascii="Times New Roman" w:hAnsi="Times New Roman"/>
          <w:sz w:val="24"/>
          <w:szCs w:val="24"/>
        </w:rPr>
        <w:t xml:space="preserve"> Заключение Деулинского перемирия с Речью Посполитой. Итоги и последствия Смутного времени.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 xml:space="preserve">Россия в XVII веке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Россия при первых Романовых. Царствование Михаила Федоровича. Восстановление экономического потенциала страны. </w:t>
      </w:r>
      <w:r w:rsidRPr="005861E4">
        <w:rPr>
          <w:rFonts w:ascii="Times New Roman" w:hAnsi="Times New Roman"/>
          <w:i/>
          <w:sz w:val="24"/>
          <w:szCs w:val="24"/>
        </w:rPr>
        <w:t>Продолжение закрепощения крестьян.</w:t>
      </w:r>
      <w:r w:rsidRPr="005861E4">
        <w:rPr>
          <w:rFonts w:ascii="Times New Roman" w:hAnsi="Times New Roman"/>
          <w:sz w:val="24"/>
          <w:szCs w:val="24"/>
        </w:rPr>
        <w:t xml:space="preserve"> Земские соборы. Роль патриарха Филарета в управлении государством.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Царь Алексей Михайлович. Укрепление самодержавия. Ослабление роли Боярской думы в управлении государством. Развитие приказного строя. </w:t>
      </w:r>
      <w:r w:rsidRPr="005861E4">
        <w:rPr>
          <w:rFonts w:ascii="Times New Roman" w:hAnsi="Times New Roman"/>
          <w:i/>
          <w:sz w:val="24"/>
          <w:szCs w:val="24"/>
        </w:rPr>
        <w:t>Приказ Тайных дел.</w:t>
      </w:r>
      <w:r w:rsidRPr="005861E4">
        <w:rPr>
          <w:rFonts w:ascii="Times New Roman" w:hAnsi="Times New Roman"/>
          <w:sz w:val="24"/>
          <w:szCs w:val="24"/>
        </w:rPr>
        <w:t xml:space="preserve"> Усиление воеводской власти в уездах и постепенная ликвидация земского самоуправления. Затухание деятельности Земских соборов. </w:t>
      </w:r>
      <w:r w:rsidRPr="005861E4">
        <w:rPr>
          <w:rFonts w:ascii="Times New Roman" w:hAnsi="Times New Roman"/>
          <w:i/>
          <w:sz w:val="24"/>
          <w:szCs w:val="24"/>
        </w:rPr>
        <w:t xml:space="preserve">Правительство Б.И. Морозова и И.Д. Милославского: итоги его деятельности. </w:t>
      </w:r>
      <w:r w:rsidRPr="005861E4">
        <w:rPr>
          <w:rFonts w:ascii="Times New Roman" w:hAnsi="Times New Roman"/>
          <w:sz w:val="24"/>
          <w:szCs w:val="24"/>
        </w:rPr>
        <w:t xml:space="preserve">Патриарх Никон. Раскол в Церкви. Протопоп Аввакум, формирование религиозной традиции старообрядчества.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lastRenderedPageBreak/>
        <w:t xml:space="preserve">Царь Федор Алексеевич. Отмена местничества. Налоговая (податная) реформа.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Экономическое развитие России в XVII в. Первые мануфактуры. Ярмарки. Укрепление внутренних торговых связей и развитие хозяйственной специализации регионов Российского государства. </w:t>
      </w:r>
      <w:r w:rsidRPr="005861E4">
        <w:rPr>
          <w:rFonts w:ascii="Times New Roman" w:hAnsi="Times New Roman"/>
          <w:i/>
          <w:sz w:val="24"/>
          <w:szCs w:val="24"/>
        </w:rPr>
        <w:t>Торговый и Новоторговый уставы.</w:t>
      </w:r>
      <w:r w:rsidRPr="005861E4">
        <w:rPr>
          <w:rFonts w:ascii="Times New Roman" w:hAnsi="Times New Roman"/>
          <w:sz w:val="24"/>
          <w:szCs w:val="24"/>
        </w:rPr>
        <w:t xml:space="preserve"> Торговля с европейскими странами, Прибалтикой, Востоком.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Социальная структура российского общества. Государев двор, служилый город, духовенство, торговые люди, посадское население, стрельцы, служилые иноземцы, казаки, крестьяне, холопы. Русская деревня в XVII в. Городские восстания середины XVII в. Соляной бунт в Москве. Псковско-Новгородское восстание. Соборное уложение 1649 г. Юридическое оформление крепостного права и территория его распространения. Русский Север, Дон и Сибирь как регионы, свободные от крепостничества. </w:t>
      </w:r>
      <w:r w:rsidRPr="005861E4">
        <w:rPr>
          <w:rFonts w:ascii="Times New Roman" w:hAnsi="Times New Roman"/>
          <w:i/>
          <w:sz w:val="24"/>
          <w:szCs w:val="24"/>
        </w:rPr>
        <w:t>Денежная реформа 1654 г.</w:t>
      </w:r>
      <w:r w:rsidRPr="005861E4">
        <w:rPr>
          <w:rFonts w:ascii="Times New Roman" w:hAnsi="Times New Roman"/>
          <w:sz w:val="24"/>
          <w:szCs w:val="24"/>
        </w:rPr>
        <w:t xml:space="preserve"> Медный бунт. Побеги крестьян на Дон и в Сибирь. Восстание Степана Разина.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Внешняя политика России в XVII в. Возобновление дипломатических контактов со странами Европы и Азии после Смуты. Смоленская война. Поляновский мир. </w:t>
      </w:r>
      <w:r w:rsidRPr="005861E4">
        <w:rPr>
          <w:rFonts w:ascii="Times New Roman" w:hAnsi="Times New Roman"/>
          <w:i/>
          <w:sz w:val="24"/>
          <w:szCs w:val="24"/>
        </w:rPr>
        <w:t>Контакты с православным населением Речи Посполитой: противодействие полонизации, распространению католичества.</w:t>
      </w:r>
      <w:r w:rsidRPr="005861E4">
        <w:rPr>
          <w:rFonts w:ascii="Times New Roman" w:hAnsi="Times New Roman"/>
          <w:sz w:val="24"/>
          <w:szCs w:val="24"/>
        </w:rPr>
        <w:t xml:space="preserve"> Контакты с Запорожской Сечью. Восстание Богдана Хмельницкого. Переяславская рада. Вхождение Украины в состав России. Война между Россией и Речью Посполитой 1654-1667 гг. Андрусовское перемирие. Русско-шведская война 1656-1658 гг. и ее результаты. Конфликты с Османской империей. «Азовское осадное сидение». «Чигиринская война» и Бахчисарайский мирный договор. </w:t>
      </w:r>
      <w:r w:rsidRPr="005861E4">
        <w:rPr>
          <w:rFonts w:ascii="Times New Roman" w:hAnsi="Times New Roman"/>
          <w:i/>
          <w:sz w:val="24"/>
          <w:szCs w:val="24"/>
        </w:rPr>
        <w:t xml:space="preserve">Отношения России со странами Западной Европы. Военные столкновения с манчжурами и империей Цин.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 xml:space="preserve">Культурное пространство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Эпоха Великих географических открытий и русские географические открытия. Плавание Семена Дежнева. Выход к Тихому океану. Походы Ерофея Хабарова и Василия Пояркова и исследование бассейна реки Амур. </w:t>
      </w:r>
      <w:r w:rsidRPr="005861E4">
        <w:rPr>
          <w:rFonts w:ascii="Times New Roman" w:hAnsi="Times New Roman"/>
          <w:i/>
          <w:sz w:val="24"/>
          <w:szCs w:val="24"/>
        </w:rPr>
        <w:t>Коч – корабль русских первопроходцев.</w:t>
      </w:r>
      <w:r w:rsidRPr="005861E4">
        <w:rPr>
          <w:rFonts w:ascii="Times New Roman" w:hAnsi="Times New Roman"/>
          <w:sz w:val="24"/>
          <w:szCs w:val="24"/>
        </w:rPr>
        <w:t xml:space="preserve"> Освоение Поволжья, Урала и Сибири. Калмыцкое ханство. Ясачное налогообложение. Переселение русских на новые земли. </w:t>
      </w:r>
      <w:r w:rsidRPr="005861E4">
        <w:rPr>
          <w:rFonts w:ascii="Times New Roman" w:hAnsi="Times New Roman"/>
          <w:i/>
          <w:sz w:val="24"/>
          <w:szCs w:val="24"/>
        </w:rPr>
        <w:t xml:space="preserve">Миссионерство и христианизация. Межэтнические отношения. </w:t>
      </w:r>
      <w:r w:rsidRPr="005861E4">
        <w:rPr>
          <w:rFonts w:ascii="Times New Roman" w:hAnsi="Times New Roman"/>
          <w:sz w:val="24"/>
          <w:szCs w:val="24"/>
        </w:rPr>
        <w:t xml:space="preserve">Формирование многонациональной элиты.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i/>
          <w:sz w:val="24"/>
          <w:szCs w:val="24"/>
        </w:rPr>
        <w:t>Изменения в картине мира человека в XVI–XVII вв. и повседневная жизнь.</w:t>
      </w:r>
      <w:r w:rsidRPr="005861E4">
        <w:rPr>
          <w:rFonts w:ascii="Times New Roman" w:hAnsi="Times New Roman"/>
          <w:sz w:val="24"/>
          <w:szCs w:val="24"/>
        </w:rPr>
        <w:t xml:space="preserve"> Жилище и предметы быта. Семья и семейные отношения. Религия и суеверия. Синтез европейской и восточной культур в быту высших слоев населения страны.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Архитектура. Дворцово-храмовый ансамбль Соборной площади в Москве. Шатровый стиль в архитектуре. </w:t>
      </w:r>
      <w:r w:rsidRPr="005861E4">
        <w:rPr>
          <w:rFonts w:ascii="Times New Roman" w:hAnsi="Times New Roman"/>
          <w:i/>
          <w:sz w:val="24"/>
          <w:szCs w:val="24"/>
        </w:rPr>
        <w:t xml:space="preserve">Антонио Солари, Алевиз Фрязин, Петрок Малой. </w:t>
      </w:r>
      <w:r w:rsidRPr="005861E4">
        <w:rPr>
          <w:rFonts w:ascii="Times New Roman" w:hAnsi="Times New Roman"/>
          <w:sz w:val="24"/>
          <w:szCs w:val="24"/>
        </w:rPr>
        <w:t xml:space="preserve">Собор Покрова на Рву. Монастырские ансамбли (Кирилло-Белозерский, Соловецкий, Новый Иерусалим). Крепости (Китай-город, Смоленский, Казанский, Тобольский Астраханский, Ростовский кремли). Федор Конь. </w:t>
      </w:r>
      <w:r w:rsidRPr="005861E4">
        <w:rPr>
          <w:rFonts w:ascii="Times New Roman" w:hAnsi="Times New Roman"/>
          <w:i/>
          <w:sz w:val="24"/>
          <w:szCs w:val="24"/>
        </w:rPr>
        <w:t>Приказ каменных дел.</w:t>
      </w:r>
      <w:r w:rsidRPr="005861E4">
        <w:rPr>
          <w:rFonts w:ascii="Times New Roman" w:hAnsi="Times New Roman"/>
          <w:sz w:val="24"/>
          <w:szCs w:val="24"/>
        </w:rPr>
        <w:t xml:space="preserve"> Деревянное зодчество.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Изобразительное искусство. Симон Ушаков. Ярославская школа иконописи. Парсунная живопись.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Летописание и начало книгопечатания. Лицевой свод. Домострой. </w:t>
      </w:r>
      <w:r w:rsidRPr="005861E4">
        <w:rPr>
          <w:rFonts w:ascii="Times New Roman" w:hAnsi="Times New Roman"/>
          <w:i/>
          <w:sz w:val="24"/>
          <w:szCs w:val="24"/>
        </w:rPr>
        <w:t xml:space="preserve">Переписка Ивана Грозного с князем Андреем Курбским. Публицистика Смутного времени. </w:t>
      </w:r>
      <w:r w:rsidRPr="005861E4">
        <w:rPr>
          <w:rFonts w:ascii="Times New Roman" w:hAnsi="Times New Roman"/>
          <w:sz w:val="24"/>
          <w:szCs w:val="24"/>
        </w:rPr>
        <w:t xml:space="preserve">Усиление светского начала в российской культуре. Симеон Полоцкий. Немецкая слобода как проводник европейского культурного влияния. </w:t>
      </w:r>
      <w:r w:rsidRPr="005861E4">
        <w:rPr>
          <w:rFonts w:ascii="Times New Roman" w:hAnsi="Times New Roman"/>
          <w:i/>
          <w:sz w:val="24"/>
          <w:szCs w:val="24"/>
        </w:rPr>
        <w:t xml:space="preserve">Посадская сатира XVII в.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Развитие образования и научных знаний. Школы при Аптекарском и Посольском приказах. «Синопсис» Иннокентия Гизеля - первое учебное пособие по истории.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F768CD">
        <w:rPr>
          <w:rFonts w:ascii="Times New Roman" w:hAnsi="Times New Roman"/>
          <w:b/>
          <w:sz w:val="24"/>
          <w:szCs w:val="24"/>
        </w:rPr>
        <w:t>Региональный компонент</w:t>
      </w:r>
    </w:p>
    <w:p w:rsidR="009969F4" w:rsidRPr="009969F4" w:rsidRDefault="009969F4" w:rsidP="009969F4">
      <w:pPr>
        <w:pStyle w:val="Heading2"/>
        <w:tabs>
          <w:tab w:val="left" w:pos="142"/>
          <w:tab w:val="left" w:pos="3669"/>
          <w:tab w:val="left" w:pos="6863"/>
          <w:tab w:val="left" w:pos="8425"/>
        </w:tabs>
        <w:ind w:left="0" w:right="413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Волго-Уральский регион во второй половине </w:t>
      </w:r>
      <w:r w:rsidRPr="009969F4">
        <w:rPr>
          <w:sz w:val="24"/>
          <w:szCs w:val="24"/>
        </w:rPr>
        <w:t>XVI–XVII</w:t>
      </w:r>
      <w:r>
        <w:rPr>
          <w:sz w:val="24"/>
          <w:szCs w:val="24"/>
        </w:rPr>
        <w:t xml:space="preserve"> </w:t>
      </w:r>
      <w:r w:rsidRPr="009969F4">
        <w:rPr>
          <w:spacing w:val="-1"/>
          <w:w w:val="95"/>
          <w:sz w:val="24"/>
          <w:szCs w:val="24"/>
        </w:rPr>
        <w:t>в.</w:t>
      </w:r>
    </w:p>
    <w:p w:rsidR="009969F4" w:rsidRPr="009969F4" w:rsidRDefault="009969F4" w:rsidP="009969F4">
      <w:pPr>
        <w:pStyle w:val="af0"/>
        <w:tabs>
          <w:tab w:val="left" w:pos="142"/>
        </w:tabs>
        <w:spacing w:after="0" w:line="240" w:lineRule="auto"/>
        <w:ind w:right="418"/>
        <w:rPr>
          <w:rFonts w:ascii="Times New Roman" w:hAnsi="Times New Roman"/>
          <w:i/>
          <w:sz w:val="24"/>
          <w:szCs w:val="24"/>
        </w:rPr>
      </w:pPr>
      <w:r w:rsidRPr="009969F4">
        <w:rPr>
          <w:rFonts w:ascii="Times New Roman" w:hAnsi="Times New Roman"/>
          <w:sz w:val="24"/>
          <w:szCs w:val="24"/>
        </w:rPr>
        <w:t>Включение</w:t>
      </w:r>
      <w:r w:rsidRPr="009969F4">
        <w:rPr>
          <w:rFonts w:ascii="Times New Roman" w:hAnsi="Times New Roman"/>
          <w:sz w:val="24"/>
          <w:szCs w:val="24"/>
        </w:rPr>
        <w:tab/>
        <w:t>Волго-Уральского</w:t>
      </w:r>
      <w:r w:rsidRPr="009969F4">
        <w:rPr>
          <w:rFonts w:ascii="Times New Roman" w:hAnsi="Times New Roman"/>
          <w:sz w:val="24"/>
          <w:szCs w:val="24"/>
        </w:rPr>
        <w:tab/>
        <w:t>региона</w:t>
      </w:r>
      <w:r w:rsidRPr="009969F4">
        <w:rPr>
          <w:rFonts w:ascii="Times New Roman" w:hAnsi="Times New Roman"/>
          <w:sz w:val="24"/>
          <w:szCs w:val="24"/>
        </w:rPr>
        <w:tab/>
        <w:t>и</w:t>
      </w:r>
      <w:r w:rsidRPr="009969F4">
        <w:rPr>
          <w:rFonts w:ascii="Times New Roman" w:hAnsi="Times New Roman"/>
          <w:sz w:val="24"/>
          <w:szCs w:val="24"/>
        </w:rPr>
        <w:tab/>
        <w:t>Западной</w:t>
      </w:r>
      <w:r w:rsidRPr="009969F4">
        <w:rPr>
          <w:rFonts w:ascii="Times New Roman" w:hAnsi="Times New Roman"/>
          <w:sz w:val="24"/>
          <w:szCs w:val="24"/>
        </w:rPr>
        <w:tab/>
        <w:t>Сибири</w:t>
      </w:r>
      <w:r w:rsidRPr="009969F4">
        <w:rPr>
          <w:rFonts w:ascii="Times New Roman" w:hAnsi="Times New Roman"/>
          <w:sz w:val="24"/>
          <w:szCs w:val="24"/>
        </w:rPr>
        <w:tab/>
        <w:t xml:space="preserve"> в</w:t>
      </w:r>
      <w:r w:rsidRPr="009969F4">
        <w:rPr>
          <w:rFonts w:ascii="Times New Roman" w:hAnsi="Times New Roman"/>
          <w:sz w:val="24"/>
          <w:szCs w:val="24"/>
        </w:rPr>
        <w:tab/>
      </w:r>
      <w:r w:rsidRPr="009969F4">
        <w:rPr>
          <w:rFonts w:ascii="Times New Roman" w:hAnsi="Times New Roman"/>
          <w:w w:val="95"/>
          <w:sz w:val="24"/>
          <w:szCs w:val="24"/>
        </w:rPr>
        <w:t xml:space="preserve">состав </w:t>
      </w:r>
      <w:r w:rsidRPr="009969F4">
        <w:rPr>
          <w:rFonts w:ascii="Times New Roman" w:hAnsi="Times New Roman"/>
          <w:sz w:val="24"/>
          <w:szCs w:val="24"/>
        </w:rPr>
        <w:t xml:space="preserve">Российского государства. Социально-экономические и культурные перемены в жизни региона. </w:t>
      </w:r>
      <w:r w:rsidRPr="009969F4">
        <w:rPr>
          <w:rFonts w:ascii="Times New Roman" w:hAnsi="Times New Roman"/>
          <w:i/>
          <w:sz w:val="24"/>
          <w:szCs w:val="24"/>
        </w:rPr>
        <w:t>Народы Волго-Уральского региона и конфессиональная политика государства.</w:t>
      </w:r>
    </w:p>
    <w:p w:rsidR="009969F4" w:rsidRPr="009969F4" w:rsidRDefault="009969F4" w:rsidP="009969F4">
      <w:pPr>
        <w:pStyle w:val="af0"/>
        <w:spacing w:after="0" w:line="240" w:lineRule="auto"/>
        <w:ind w:right="133" w:firstLine="284"/>
        <w:rPr>
          <w:rFonts w:ascii="Times New Roman" w:hAnsi="Times New Roman"/>
          <w:sz w:val="24"/>
          <w:szCs w:val="24"/>
        </w:rPr>
      </w:pPr>
      <w:r w:rsidRPr="009969F4">
        <w:rPr>
          <w:rFonts w:ascii="Times New Roman" w:hAnsi="Times New Roman"/>
          <w:sz w:val="24"/>
          <w:szCs w:val="24"/>
        </w:rPr>
        <w:lastRenderedPageBreak/>
        <w:t xml:space="preserve">Волго-Уральский регион в Смутное время. Участие служилых татар в утверждении династии Романовых. Основные группы населения: занятия, быт, изменения в социальном положении и численности. Служилые и ясачные татары. Народы Волго-Уральского региона в социальных движениях и восстаниях XVII в. </w:t>
      </w:r>
      <w:r w:rsidRPr="009969F4">
        <w:rPr>
          <w:rFonts w:ascii="Times New Roman" w:hAnsi="Times New Roman"/>
          <w:i/>
          <w:sz w:val="24"/>
          <w:szCs w:val="24"/>
        </w:rPr>
        <w:t>Волго-Уральские, Сибирские и др. этнические группы татар</w:t>
      </w:r>
      <w:r w:rsidRPr="009969F4">
        <w:rPr>
          <w:rFonts w:ascii="Times New Roman" w:hAnsi="Times New Roman"/>
          <w:sz w:val="24"/>
          <w:szCs w:val="24"/>
        </w:rPr>
        <w:t>.</w:t>
      </w:r>
    </w:p>
    <w:p w:rsidR="009969F4" w:rsidRPr="009969F4" w:rsidRDefault="009969F4" w:rsidP="009969F4">
      <w:pPr>
        <w:spacing w:after="0" w:line="240" w:lineRule="auto"/>
        <w:ind w:right="132" w:firstLine="710"/>
        <w:jc w:val="both"/>
        <w:rPr>
          <w:rFonts w:ascii="Times New Roman" w:hAnsi="Times New Roman"/>
          <w:i/>
          <w:sz w:val="24"/>
          <w:szCs w:val="24"/>
        </w:rPr>
      </w:pPr>
      <w:r w:rsidRPr="009969F4">
        <w:rPr>
          <w:rFonts w:ascii="Times New Roman" w:hAnsi="Times New Roman"/>
          <w:sz w:val="24"/>
          <w:szCs w:val="24"/>
        </w:rPr>
        <w:t xml:space="preserve">Культура татар и народов Волго-Уральского региона во второй половине XVI–XVII в. </w:t>
      </w:r>
      <w:r w:rsidRPr="009969F4">
        <w:rPr>
          <w:rFonts w:ascii="Times New Roman" w:hAnsi="Times New Roman"/>
          <w:i/>
          <w:sz w:val="24"/>
          <w:szCs w:val="24"/>
        </w:rPr>
        <w:t>Повседневная жизнь населения.</w:t>
      </w:r>
    </w:p>
    <w:p w:rsidR="007455E2" w:rsidRDefault="007455E2" w:rsidP="005861E4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8 КЛАСС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>Россия в конце</w:t>
      </w:r>
      <w:r w:rsidR="00674E3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5861E4">
        <w:rPr>
          <w:rFonts w:ascii="Times New Roman" w:hAnsi="Times New Roman"/>
          <w:b/>
          <w:bCs/>
          <w:sz w:val="24"/>
          <w:szCs w:val="24"/>
        </w:rPr>
        <w:t>XVII - XVIII вв: от царства к империи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 xml:space="preserve">Россия в эпоху преобразований Петра I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Причины и предпосылки преобразований (дискуссии по этому вопросу). Россия и Европа в конце XVII века. Модернизация как жизненно важная национальная задача.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Начало царствования Петра I, борьба за власть. Правление царевны Софьи. Стрелецкие бунты. Хованщина. Первые шаги на пути преобразований. Азовские походы. Великое посольство и его значение. Сподвижники Петра I.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>Экономическая политика.</w:t>
      </w:r>
      <w:r w:rsidRPr="005861E4">
        <w:rPr>
          <w:rFonts w:ascii="Times New Roman" w:hAnsi="Times New Roman"/>
          <w:sz w:val="24"/>
          <w:szCs w:val="24"/>
        </w:rPr>
        <w:t xml:space="preserve">Строительство заводов и мануфактур, верфей. Создание базы металлургической индустрии на Урале. Оружейные заводы и корабельные верфи. Роль государства в создании промышленности. Основание Екатеринбурга. Преобладание крепостного и подневольного труда. Принципы меркантилизма и протекционизма. Таможенный тариф 1724 г. Введение подушной подати.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>Социальная политика.</w:t>
      </w:r>
      <w:r w:rsidRPr="005861E4">
        <w:rPr>
          <w:rFonts w:ascii="Times New Roman" w:hAnsi="Times New Roman"/>
          <w:sz w:val="24"/>
          <w:szCs w:val="24"/>
        </w:rPr>
        <w:t xml:space="preserve">Консолидация дворянского сословия, повышение его роли в управлении страной. Указ о единонаследии и Табель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>Реформы управления.</w:t>
      </w:r>
      <w:r w:rsidRPr="005861E4">
        <w:rPr>
          <w:rFonts w:ascii="Times New Roman" w:hAnsi="Times New Roman"/>
          <w:sz w:val="24"/>
          <w:szCs w:val="24"/>
        </w:rPr>
        <w:t xml:space="preserve"> Реформы местного управления (бурмистры и Ратуша), городская и областная (губернская) реформы. Сенат, коллегии, органы надзора и суда. Усиление централизации и бюрократизации управления. Генеральный регламент. Санкт-Петербург — новая столица.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Первые гвардейские полки. Создание регулярной армии, военного флота. Рекрутские наборы.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>Церковная реформа</w:t>
      </w:r>
      <w:r w:rsidRPr="005861E4">
        <w:rPr>
          <w:rFonts w:ascii="Times New Roman" w:hAnsi="Times New Roman"/>
          <w:b/>
          <w:sz w:val="24"/>
          <w:szCs w:val="24"/>
        </w:rPr>
        <w:t>.</w:t>
      </w:r>
      <w:r w:rsidRPr="005861E4">
        <w:rPr>
          <w:rFonts w:ascii="Times New Roman" w:hAnsi="Times New Roman"/>
          <w:sz w:val="24"/>
          <w:szCs w:val="24"/>
        </w:rPr>
        <w:t xml:space="preserve"> Упразднение патриаршества, учреждение синода. Положение конфессий.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>Оппозиция реформам Петра I.</w:t>
      </w:r>
      <w:r w:rsidRPr="005861E4">
        <w:rPr>
          <w:rFonts w:ascii="Times New Roman" w:hAnsi="Times New Roman"/>
          <w:sz w:val="24"/>
          <w:szCs w:val="24"/>
        </w:rPr>
        <w:t xml:space="preserve">Социальные движения в первой четверти XVIII в. </w:t>
      </w:r>
      <w:r w:rsidRPr="005861E4">
        <w:rPr>
          <w:rFonts w:ascii="Times New Roman" w:hAnsi="Times New Roman"/>
          <w:i/>
          <w:sz w:val="24"/>
          <w:szCs w:val="24"/>
        </w:rPr>
        <w:t>Восстания в Астрахани, Башкирии, на Дону.</w:t>
      </w:r>
      <w:r w:rsidRPr="005861E4">
        <w:rPr>
          <w:rFonts w:ascii="Times New Roman" w:hAnsi="Times New Roman"/>
          <w:sz w:val="24"/>
          <w:szCs w:val="24"/>
        </w:rPr>
        <w:t xml:space="preserve"> Дело царевича Алексея.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>Внешняя политика.</w:t>
      </w:r>
      <w:r w:rsidRPr="005861E4">
        <w:rPr>
          <w:rFonts w:ascii="Times New Roman" w:hAnsi="Times New Roman"/>
          <w:sz w:val="24"/>
          <w:szCs w:val="24"/>
        </w:rPr>
        <w:t xml:space="preserve"> Северная война. Причины и цели войны. Неудачи в начале войны и их преодоление. Битва при д. Лесной и победа под Полтавой. Прутский поход. Борьба за гегемонию на Балтике. Сражения у м. Гангут и о. Гренгам. Ништадтский мир и его последствия.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Закрепление России на берегах Балтики. Провозглашение России империей. Каспийский поход Петра I.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>Преобразования Петра I в области культуры.</w:t>
      </w:r>
      <w:r w:rsidRPr="005861E4">
        <w:rPr>
          <w:rFonts w:ascii="Times New Roman" w:hAnsi="Times New Roman"/>
          <w:sz w:val="24"/>
          <w:szCs w:val="24"/>
        </w:rPr>
        <w:t xml:space="preserve">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Повседневная жизнь и быт правящей элиты и основной массы населения. Перемены в образе жизни российского дворянства. </w:t>
      </w:r>
      <w:r w:rsidRPr="005861E4">
        <w:rPr>
          <w:rFonts w:ascii="Times New Roman" w:hAnsi="Times New Roman"/>
          <w:i/>
          <w:sz w:val="24"/>
          <w:szCs w:val="24"/>
        </w:rPr>
        <w:t xml:space="preserve">Новые формы социальной коммуникации в дворянской среде. </w:t>
      </w:r>
      <w:r w:rsidRPr="005861E4">
        <w:rPr>
          <w:rFonts w:ascii="Times New Roman" w:hAnsi="Times New Roman"/>
          <w:sz w:val="24"/>
          <w:szCs w:val="24"/>
        </w:rPr>
        <w:t xml:space="preserve">Ассамблеи, балы, фейерверки, светские государственные праздники. «Европейский» стиль в одежде, развлечениях, питании. Изменения в положении женщин.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Итоги, последствия и значение петровских преобразований. Образ Петра I в русской культуре.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 xml:space="preserve">После Петра Великого: эпоха «дворцовых переворотов»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lastRenderedPageBreak/>
        <w:t xml:space="preserve">Причины нестабильности политического строя. Дворцовые перевороты. Фаворитизм. Создание Верховного тайного совета. Крушение политической карьеры А.Д.Меншикова. «Кондиции верховников» и приход к власти Анны Иоанновны. «Кабинет министров». Роль Э.Бирона, А.И.Остермана, А.П.Волынского, Б.Х.Миниха в управлении и политической жизни страны.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Укрепление границ империи на Украине и на юго-восточной окраине. </w:t>
      </w:r>
      <w:r w:rsidRPr="005861E4">
        <w:rPr>
          <w:rFonts w:ascii="Times New Roman" w:hAnsi="Times New Roman"/>
          <w:i/>
          <w:sz w:val="24"/>
          <w:szCs w:val="24"/>
        </w:rPr>
        <w:t xml:space="preserve">Переход Младшего жуза в Казахстане под суверенитет Российской империи. Война с Османской империей.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Россия при Елизавете Петровне. Экономическая и финансовая политика. Деятельность П.И.Шувалова.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М.В. Ломоносов и И.И. Шувалов.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Россия в международных конфликтах 1740-х – 1750-х гг. Участие в Семилетней войне.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Петр III. Манифест «о вольности дворянской». Переворот 28 июня 1762 г.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 xml:space="preserve">Россия в 1760-х – 1790- гг. Правление Екатерины II и Павла I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Внутренняя политика Екатерины II.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</w:t>
      </w:r>
      <w:r w:rsidRPr="005861E4">
        <w:rPr>
          <w:rFonts w:ascii="Times New Roman" w:hAnsi="Times New Roman"/>
          <w:i/>
          <w:sz w:val="24"/>
          <w:szCs w:val="24"/>
        </w:rPr>
        <w:t xml:space="preserve">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Национальная политика. </w:t>
      </w:r>
      <w:r w:rsidRPr="005861E4">
        <w:rPr>
          <w:rFonts w:ascii="Times New Roman" w:hAnsi="Times New Roman"/>
          <w:i/>
          <w:sz w:val="24"/>
          <w:szCs w:val="24"/>
        </w:rPr>
        <w:t>Унификация управления на окраинах империи. Ликвидация украинского гетманства. Формирование Кубанского Оренбургского и Сибирского казачества. Основание Ростова-на-Дону.Активизация деятельности по привлечению иностранцев в Россию.</w:t>
      </w:r>
      <w:r w:rsidRPr="005861E4">
        <w:rPr>
          <w:rFonts w:ascii="Times New Roman" w:hAnsi="Times New Roman"/>
          <w:sz w:val="24"/>
          <w:szCs w:val="24"/>
        </w:rPr>
        <w:t xml:space="preserve"> Расселение колонистов в Новороссии, Поволжье, других регионах. Укрепление начал толерантности и веротерпимости по отношению к неправославным и нехристианским конфессиям.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Экономическое развитие России во второй половине XVIII века.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</w:t>
      </w:r>
      <w:r w:rsidRPr="005861E4">
        <w:rPr>
          <w:rFonts w:ascii="Times New Roman" w:hAnsi="Times New Roman"/>
          <w:i/>
          <w:sz w:val="24"/>
          <w:szCs w:val="24"/>
        </w:rPr>
        <w:t>Дворовые люди.</w:t>
      </w:r>
      <w:r w:rsidRPr="005861E4">
        <w:rPr>
          <w:rFonts w:ascii="Times New Roman" w:hAnsi="Times New Roman"/>
          <w:sz w:val="24"/>
          <w:szCs w:val="24"/>
        </w:rPr>
        <w:t xml:space="preserve"> Роль крепостного строя в экономике страны.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Промышленность в городе и деревне. Роль государства, купечества, помещиков в развитии промышленности. </w:t>
      </w:r>
      <w:r w:rsidRPr="005861E4">
        <w:rPr>
          <w:rFonts w:ascii="Times New Roman" w:hAnsi="Times New Roman"/>
          <w:i/>
          <w:sz w:val="24"/>
          <w:szCs w:val="24"/>
        </w:rPr>
        <w:t xml:space="preserve">Крепостной и вольнонаемный труд. Привлечение крепостных оброчных крестьян к работе на мануфактурах. </w:t>
      </w:r>
      <w:r w:rsidRPr="005861E4">
        <w:rPr>
          <w:rFonts w:ascii="Times New Roman" w:hAnsi="Times New Roman"/>
          <w:sz w:val="24"/>
          <w:szCs w:val="24"/>
        </w:rPr>
        <w:t xml:space="preserve">Развитие крестьянских промыслов.Рост текстильной промышленности: распространение производства хлопчатобумажных тканей. Начало известных предпринимательских династий: Морозовы, Рябушинские, Гарелины, Прохоровы, Демидовы и др.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Внутренняя и внешняя торговля. Торговые пути внутри страны. </w:t>
      </w:r>
      <w:r w:rsidRPr="005861E4">
        <w:rPr>
          <w:rFonts w:ascii="Times New Roman" w:hAnsi="Times New Roman"/>
          <w:i/>
          <w:sz w:val="24"/>
          <w:szCs w:val="24"/>
        </w:rPr>
        <w:t>Водно-транспортные системы: Вышневолоцкая, Тихвинская, Мариинская и др.</w:t>
      </w:r>
      <w:r w:rsidRPr="005861E4">
        <w:rPr>
          <w:rFonts w:ascii="Times New Roman" w:hAnsi="Times New Roman"/>
          <w:sz w:val="24"/>
          <w:szCs w:val="24"/>
        </w:rPr>
        <w:t xml:space="preserve"> Ярмарки и их роль во внутренней торговле. Макарьевская, Ирбитская, Свенская, Коренная ярмарки. Ярмарки на Украине. </w:t>
      </w:r>
      <w:r w:rsidRPr="005861E4">
        <w:rPr>
          <w:rFonts w:ascii="Times New Roman" w:hAnsi="Times New Roman"/>
          <w:i/>
          <w:sz w:val="24"/>
          <w:szCs w:val="24"/>
        </w:rPr>
        <w:t xml:space="preserve">Партнеры России во внешней торговле в Европе и в мире. Обеспечение активного внешнеторгового баланса.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Обострение социальных противоречий. </w:t>
      </w:r>
      <w:r w:rsidRPr="005861E4">
        <w:rPr>
          <w:rFonts w:ascii="Times New Roman" w:hAnsi="Times New Roman"/>
          <w:i/>
          <w:sz w:val="24"/>
          <w:szCs w:val="24"/>
        </w:rPr>
        <w:t>Чумной бунт в Москве.</w:t>
      </w:r>
      <w:r w:rsidRPr="005861E4">
        <w:rPr>
          <w:rFonts w:ascii="Times New Roman" w:hAnsi="Times New Roman"/>
          <w:sz w:val="24"/>
          <w:szCs w:val="24"/>
        </w:rPr>
        <w:t xml:space="preserve"> Восстание под предводительством Емельяна Пугачева. </w:t>
      </w:r>
      <w:r w:rsidRPr="005861E4">
        <w:rPr>
          <w:rFonts w:ascii="Times New Roman" w:hAnsi="Times New Roman"/>
          <w:i/>
          <w:sz w:val="24"/>
          <w:szCs w:val="24"/>
        </w:rPr>
        <w:t>Антидворянский и антикрепостнический характер движения. Роль казачества, народов Урала и Поволжья в восстании.</w:t>
      </w:r>
      <w:r w:rsidRPr="005861E4">
        <w:rPr>
          <w:rFonts w:ascii="Times New Roman" w:hAnsi="Times New Roman"/>
          <w:sz w:val="24"/>
          <w:szCs w:val="24"/>
        </w:rPr>
        <w:t xml:space="preserve"> Влияние восстания на внутреннюю политику и развитие общественной мысли.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Внешняя политика России второй половины XVIII в., ее основные задачи. Н.И. Панин и А.А.Безбородко.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lastRenderedPageBreak/>
        <w:t xml:space="preserve">Борьба России за выход к Черному морю. Войны с Османской империей. П.А.Румянцев, А.В. Суворов, Ф.Ф.Ушаков, победы российских войск под их руководством. Присоединение Крыма и Северного Причерноморья. Организация управления Новороссией. Строительство новых городов и портов. Основание Пятигорска, Севастополя, Одессы, Херсона. Г.А.Потемкин. Путешествие Екатерины II на юг в 1787 г.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Участие России в разделах Речи Посполитой. </w:t>
      </w:r>
      <w:r w:rsidRPr="005861E4">
        <w:rPr>
          <w:rFonts w:ascii="Times New Roman" w:hAnsi="Times New Roman"/>
          <w:i/>
          <w:sz w:val="24"/>
          <w:szCs w:val="24"/>
        </w:rPr>
        <w:t>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</w:t>
      </w:r>
      <w:r w:rsidRPr="005861E4">
        <w:rPr>
          <w:rFonts w:ascii="Times New Roman" w:hAnsi="Times New Roman"/>
          <w:sz w:val="24"/>
          <w:szCs w:val="24"/>
        </w:rPr>
        <w:t xml:space="preserve"> Вхождение в состав России украинских и белорусских земель. Присоединение Литвы и Курляндии. Борьба Польши за национальную независимость. </w:t>
      </w:r>
      <w:r w:rsidRPr="005861E4">
        <w:rPr>
          <w:rFonts w:ascii="Times New Roman" w:hAnsi="Times New Roman"/>
          <w:i/>
          <w:sz w:val="24"/>
          <w:szCs w:val="24"/>
        </w:rPr>
        <w:t xml:space="preserve">Восстание под предводительством Тадеуша Костюшко.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Участие России в борьбе с революционной Францией. Итальянский и Швейцарский походы А.В.Суворова. Действия эскадры Ф.Ф.Ушакова в Средиземном море.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 xml:space="preserve">Культурное пространство Российской империи в XVIII в.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Определяющее влияние идей Просвещения в российской общественной мысли, публицистике и литературе. Литература народов России в XVIII в. Первые журналы. Общественные идеи в произведениях А.П.Сумарокова, Г.Р.Державина, Д.И.Фонвизина. </w:t>
      </w:r>
      <w:r w:rsidRPr="005861E4">
        <w:rPr>
          <w:rFonts w:ascii="Times New Roman" w:hAnsi="Times New Roman"/>
          <w:i/>
          <w:sz w:val="24"/>
          <w:szCs w:val="24"/>
        </w:rPr>
        <w:t>Н.И.Новиков, материалы о положении крепостных крестьян в его журналах.</w:t>
      </w:r>
      <w:r w:rsidRPr="005861E4">
        <w:rPr>
          <w:rFonts w:ascii="Times New Roman" w:hAnsi="Times New Roman"/>
          <w:sz w:val="24"/>
          <w:szCs w:val="24"/>
        </w:rPr>
        <w:t xml:space="preserve"> А.Н.Радищев и его «Путешествие из Петербурга в Москву».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Русская культура и культура народов России в XVIII веке. Развитие новой светской культуры после преобразований Петра I.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 и т. п.). </w:t>
      </w:r>
      <w:r w:rsidRPr="005861E4">
        <w:rPr>
          <w:rFonts w:ascii="Times New Roman" w:hAnsi="Times New Roman"/>
          <w:i/>
          <w:sz w:val="24"/>
          <w:szCs w:val="24"/>
        </w:rPr>
        <w:t>Вклад в развитие русской культуры ученых, художников, мастеров, прибывших из-за рубежа.</w:t>
      </w:r>
      <w:r w:rsidRPr="005861E4">
        <w:rPr>
          <w:rFonts w:ascii="Times New Roman" w:hAnsi="Times New Roman"/>
          <w:sz w:val="24"/>
          <w:szCs w:val="24"/>
        </w:rPr>
        <w:t xml:space="preserve"> Усиление внимания к жизни и культуре русского народа и историческому прошлому России к концу столетия.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Культура и быт российских сословий. Дворянство: жизнь и быт дворянской усадьбы. Духовенство. Купечество. Крестьянство.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Российская наука в XVIII веке.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Западного побережья Северной Америки. Российско-американская компания. </w:t>
      </w:r>
      <w:r w:rsidRPr="005861E4">
        <w:rPr>
          <w:rFonts w:ascii="Times New Roman" w:hAnsi="Times New Roman"/>
          <w:i/>
          <w:sz w:val="24"/>
          <w:szCs w:val="24"/>
        </w:rPr>
        <w:t>Исследования в области отечественной истории. Изучение российской словесности и развитие литературного языка. Российская академия. Е.Р.Дашкова.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М.В. Ломоносов и его выдающаяся роль в становлении российской науки и образования.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Образование в России в XVIII в. </w:t>
      </w:r>
      <w:r w:rsidRPr="005861E4">
        <w:rPr>
          <w:rFonts w:ascii="Times New Roman" w:hAnsi="Times New Roman"/>
          <w:i/>
          <w:sz w:val="24"/>
          <w:szCs w:val="24"/>
        </w:rPr>
        <w:t>Основные педагогические идеи. Воспитание «новой породы» людей. Основание воспитательных домов в Санкт-Петербурге и Москве, Института «благородных девиц» в Смольном монастыре. Сословные учебные заведения для юношества из дворянства.</w:t>
      </w:r>
      <w:r w:rsidRPr="005861E4">
        <w:rPr>
          <w:rFonts w:ascii="Times New Roman" w:hAnsi="Times New Roman"/>
          <w:sz w:val="24"/>
          <w:szCs w:val="24"/>
        </w:rPr>
        <w:t xml:space="preserve"> Московский университет – первый российский университет.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Русская архитектура XVIII в. Строительство Петербурга, формирование его городского плана. </w:t>
      </w:r>
      <w:r w:rsidRPr="005861E4">
        <w:rPr>
          <w:rFonts w:ascii="Times New Roman" w:hAnsi="Times New Roman"/>
          <w:i/>
          <w:sz w:val="24"/>
          <w:szCs w:val="24"/>
        </w:rPr>
        <w:t>Регулярный характер застройки Петербурга и других городов. Барокко в архитектуре Москвы и Петербурга.</w:t>
      </w:r>
      <w:r w:rsidRPr="005861E4">
        <w:rPr>
          <w:rFonts w:ascii="Times New Roman" w:hAnsi="Times New Roman"/>
          <w:sz w:val="24"/>
          <w:szCs w:val="24"/>
        </w:rPr>
        <w:t xml:space="preserve"> Переход к классицизму, </w:t>
      </w:r>
      <w:r w:rsidRPr="005861E4">
        <w:rPr>
          <w:rFonts w:ascii="Times New Roman" w:hAnsi="Times New Roman"/>
          <w:i/>
          <w:sz w:val="24"/>
          <w:szCs w:val="24"/>
        </w:rPr>
        <w:t xml:space="preserve">создание архитектурных ассамблей в стиле классицизма в обеих столицах. </w:t>
      </w:r>
      <w:r w:rsidRPr="005861E4">
        <w:rPr>
          <w:rFonts w:ascii="Times New Roman" w:hAnsi="Times New Roman"/>
          <w:sz w:val="24"/>
          <w:szCs w:val="24"/>
        </w:rPr>
        <w:t xml:space="preserve">В.И. Баженов, М.Ф.Казаков.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XVIII в. </w:t>
      </w:r>
      <w:r w:rsidRPr="005861E4">
        <w:rPr>
          <w:rFonts w:ascii="Times New Roman" w:hAnsi="Times New Roman"/>
          <w:i/>
          <w:sz w:val="24"/>
          <w:szCs w:val="24"/>
        </w:rPr>
        <w:t xml:space="preserve">Новые веяния в изобразительном искусстве в конце столетия.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 xml:space="preserve">Народы России в XVIII в.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Управление окраинами империи. Башкирские восстания. Политика по отношению к исламу. Освоение Новороссии, Поволжья и Южного Урала. Немецкие переселенцы. Формирование черты оседлости.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 xml:space="preserve">Россия при Павле I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lastRenderedPageBreak/>
        <w:t xml:space="preserve">Основные принципы внутренней политики Павла I. Укрепление абсолютизма </w:t>
      </w:r>
      <w:r w:rsidRPr="005861E4">
        <w:rPr>
          <w:rFonts w:ascii="Times New Roman" w:hAnsi="Times New Roman"/>
          <w:i/>
          <w:sz w:val="24"/>
          <w:szCs w:val="24"/>
        </w:rPr>
        <w:t>через отказ от принципов «просвещенного абсолютизма» и</w:t>
      </w:r>
      <w:r w:rsidRPr="005861E4">
        <w:rPr>
          <w:rFonts w:ascii="Times New Roman" w:hAnsi="Times New Roman"/>
          <w:sz w:val="24"/>
          <w:szCs w:val="24"/>
        </w:rPr>
        <w:t xml:space="preserve"> усиление бюрократического и полицейского характера государства и личной власти императора. Личность Павла I и ее влияние на политику страны. Указы о престолонаследии, и о «трехдневной барщине».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Политика Павла I по отношению к дворянству, взаимоотношение со столичной знатью, меры в области внешней политики и причины дворцового переворота 11 марта 1801 года.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Внутренняя политика. Ограничение дворянских привилегий.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F768CD">
        <w:rPr>
          <w:rFonts w:ascii="Times New Roman" w:hAnsi="Times New Roman"/>
          <w:b/>
          <w:sz w:val="24"/>
          <w:szCs w:val="24"/>
        </w:rPr>
        <w:t>Региональный компонент</w:t>
      </w:r>
    </w:p>
    <w:p w:rsidR="00674E3C" w:rsidRPr="00674E3C" w:rsidRDefault="00674E3C" w:rsidP="00674E3C">
      <w:pPr>
        <w:spacing w:after="0" w:line="240" w:lineRule="auto"/>
        <w:ind w:left="516" w:right="134" w:firstLine="710"/>
        <w:jc w:val="both"/>
        <w:rPr>
          <w:rFonts w:ascii="Times New Roman" w:hAnsi="Times New Roman"/>
          <w:i/>
          <w:sz w:val="24"/>
          <w:szCs w:val="24"/>
        </w:rPr>
      </w:pPr>
      <w:r w:rsidRPr="00674E3C">
        <w:rPr>
          <w:rFonts w:ascii="Times New Roman" w:hAnsi="Times New Roman"/>
          <w:b/>
          <w:sz w:val="24"/>
          <w:szCs w:val="24"/>
        </w:rPr>
        <w:t xml:space="preserve">Волго-Уральский регион в XVIII в. </w:t>
      </w:r>
      <w:r w:rsidRPr="00674E3C">
        <w:rPr>
          <w:rFonts w:ascii="Times New Roman" w:hAnsi="Times New Roman"/>
          <w:sz w:val="24"/>
          <w:szCs w:val="24"/>
        </w:rPr>
        <w:t xml:space="preserve">Волго- Уральский регион в эпоху петровских преобразований. Образование Казанской губернии. Территория. Новые явления в хозяйственной жизни, изменения в быту и образе жизни населения. </w:t>
      </w:r>
      <w:r w:rsidRPr="00674E3C">
        <w:rPr>
          <w:rFonts w:ascii="Times New Roman" w:hAnsi="Times New Roman"/>
          <w:i/>
          <w:sz w:val="24"/>
          <w:szCs w:val="24"/>
        </w:rPr>
        <w:t>Превращение ясачников в государственных крестьян, ликвидация сословия служилых татар.</w:t>
      </w:r>
    </w:p>
    <w:p w:rsidR="00674E3C" w:rsidRPr="00674E3C" w:rsidRDefault="00674E3C" w:rsidP="00674E3C">
      <w:pPr>
        <w:spacing w:after="0" w:line="240" w:lineRule="auto"/>
        <w:ind w:left="516" w:right="129" w:firstLine="710"/>
        <w:jc w:val="both"/>
        <w:rPr>
          <w:rFonts w:ascii="Times New Roman" w:hAnsi="Times New Roman"/>
          <w:i/>
          <w:sz w:val="24"/>
          <w:szCs w:val="24"/>
        </w:rPr>
      </w:pPr>
      <w:r w:rsidRPr="00674E3C">
        <w:rPr>
          <w:rFonts w:ascii="Times New Roman" w:hAnsi="Times New Roman"/>
          <w:sz w:val="24"/>
          <w:szCs w:val="24"/>
        </w:rPr>
        <w:t xml:space="preserve">Народы Волго-Уральского региона в послепетровскую эпоху. Экономика региона. Религиозная политика правительства в Волго-Уральском регионе. Образование Духовного собрания мусульман. </w:t>
      </w:r>
      <w:r w:rsidRPr="00674E3C">
        <w:rPr>
          <w:rFonts w:ascii="Times New Roman" w:hAnsi="Times New Roman"/>
          <w:i/>
          <w:sz w:val="24"/>
          <w:szCs w:val="24"/>
        </w:rPr>
        <w:t>Народы Волго- Уральского региона в социальных движениях и восстаниях начала XVIII в. Татары и народы Волго-Уральского региона в Пугачевском восстании.</w:t>
      </w:r>
    </w:p>
    <w:p w:rsidR="00674E3C" w:rsidRPr="005861E4" w:rsidRDefault="00674E3C" w:rsidP="00674E3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74E3C">
        <w:rPr>
          <w:rFonts w:ascii="Times New Roman" w:hAnsi="Times New Roman"/>
          <w:sz w:val="24"/>
          <w:szCs w:val="24"/>
        </w:rPr>
        <w:t xml:space="preserve">Культура татар и народов Волго-Уральского региона в XVIII в. </w:t>
      </w:r>
      <w:r w:rsidRPr="00674E3C">
        <w:rPr>
          <w:rFonts w:ascii="Times New Roman" w:hAnsi="Times New Roman"/>
          <w:i/>
          <w:sz w:val="24"/>
          <w:szCs w:val="24"/>
        </w:rPr>
        <w:t>Начало формирования татарской нации. Повседневная жизнь населения</w:t>
      </w:r>
    </w:p>
    <w:p w:rsidR="007455E2" w:rsidRDefault="007455E2" w:rsidP="005861E4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9 КЛАСС</w:t>
      </w:r>
    </w:p>
    <w:p w:rsidR="005861E4" w:rsidRPr="005861E4" w:rsidRDefault="007455E2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Российс</w:t>
      </w:r>
      <w:r w:rsidR="005861E4" w:rsidRPr="005861E4">
        <w:rPr>
          <w:rFonts w:ascii="Times New Roman" w:hAnsi="Times New Roman"/>
          <w:b/>
          <w:bCs/>
          <w:sz w:val="24"/>
          <w:szCs w:val="24"/>
        </w:rPr>
        <w:t>кая империя в XIX – начале XX вв.</w:t>
      </w:r>
    </w:p>
    <w:p w:rsidR="005861E4" w:rsidRPr="005861E4" w:rsidRDefault="005861E4" w:rsidP="005861E4">
      <w:pPr>
        <w:spacing w:after="0" w:line="240" w:lineRule="auto"/>
        <w:ind w:firstLine="709"/>
        <w:rPr>
          <w:rFonts w:ascii="Times New Roman" w:hAnsi="Times New Roman"/>
          <w:b/>
          <w:bCs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>Россия на пути к реформам (1801–1861)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 xml:space="preserve">Александровская эпоха: государственный либерализм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Проекты либеральных реформ Александра I. Внешние и внутренние факторы. Негласный комитет и «молодые друзья» императора. Реформы государственного управления. М.М. Сперанский.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 xml:space="preserve">Отечественная война 1812 г.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Эпоха 1812 года. Война России с Францией 1805-1807 гг. Тильзитский мир. Война со Швецией 1809 г. и присоединение Финляндии. Война с Турцией и Бухарестский мир 1812 г. Отечественная война 1812 г. – важнейшее событие российской и мировой истории XIX в. Венский конгресс и его решения. Священный союз. Возрастание роли России после победы над Наполеоном и Венского конгресса.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Либеральные и охранительные тенденции во внутренней политике. Польская конституция 1815 г. </w:t>
      </w:r>
      <w:r w:rsidRPr="005861E4">
        <w:rPr>
          <w:rFonts w:ascii="Times New Roman" w:hAnsi="Times New Roman"/>
          <w:i/>
          <w:sz w:val="24"/>
          <w:szCs w:val="24"/>
        </w:rPr>
        <w:t>Военные поселения. Дворянская оппозиция самодержавию.</w:t>
      </w:r>
      <w:r w:rsidRPr="005861E4">
        <w:rPr>
          <w:rFonts w:ascii="Times New Roman" w:hAnsi="Times New Roman"/>
          <w:sz w:val="24"/>
          <w:szCs w:val="24"/>
        </w:rPr>
        <w:t xml:space="preserve"> Тайные организации: Союз спасения, Союз благоденствия, Северное и Южное общества. Восстание декабристов 14 декабря 1825 г.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 xml:space="preserve">Николаевское самодержавие: государственный консерватизм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Реформаторские и консервативные тенденции в политике Николая I. Экономическая политика в условиях политической консервации. Государственная регламентация общественной жизни: </w:t>
      </w:r>
      <w:r w:rsidRPr="005861E4">
        <w:rPr>
          <w:rFonts w:ascii="Times New Roman" w:hAnsi="Times New Roman"/>
          <w:i/>
          <w:sz w:val="24"/>
          <w:szCs w:val="24"/>
        </w:rPr>
        <w:t>централизация управления, политическая полиция, кодификация законов, цензура, попечительство об образовании.</w:t>
      </w:r>
      <w:r w:rsidRPr="005861E4">
        <w:rPr>
          <w:rFonts w:ascii="Times New Roman" w:hAnsi="Times New Roman"/>
          <w:sz w:val="24"/>
          <w:szCs w:val="24"/>
        </w:rPr>
        <w:t xml:space="preserve"> Крестьянский вопрос. Реформа государственных крестьян П.Д.Киселева 1837-1841 гг. Официальная идеология: «православие, самодержавие, народность». </w:t>
      </w:r>
      <w:r w:rsidRPr="005861E4">
        <w:rPr>
          <w:rFonts w:ascii="Times New Roman" w:hAnsi="Times New Roman"/>
          <w:i/>
          <w:sz w:val="24"/>
          <w:szCs w:val="24"/>
        </w:rPr>
        <w:t xml:space="preserve">Формирование профессиональной бюрократии. Прогрессивное чиновничество: у истоков либерального реформаторства.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 в Европе. Крымская война. Героическая оборона Севастополя. Парижский мир 1856 г.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 xml:space="preserve">Крепостнический социум. Деревня и город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lastRenderedPageBreak/>
        <w:t xml:space="preserve">Сословная структура российского общества. Крепостное хозяйство. </w:t>
      </w:r>
      <w:r w:rsidRPr="005861E4">
        <w:rPr>
          <w:rFonts w:ascii="Times New Roman" w:hAnsi="Times New Roman"/>
          <w:i/>
          <w:sz w:val="24"/>
          <w:szCs w:val="24"/>
        </w:rPr>
        <w:t>Помещик и крестьянин, конфликты и сотрудничество.</w:t>
      </w:r>
      <w:r w:rsidRPr="005861E4">
        <w:rPr>
          <w:rFonts w:ascii="Times New Roman" w:hAnsi="Times New Roman"/>
          <w:sz w:val="24"/>
          <w:szCs w:val="24"/>
        </w:rPr>
        <w:t xml:space="preserve"> Промышленный переворот и его особенности в России. Начало железнодорожного строительства. </w:t>
      </w:r>
      <w:r w:rsidRPr="005861E4">
        <w:rPr>
          <w:rFonts w:ascii="Times New Roman" w:hAnsi="Times New Roman"/>
          <w:i/>
          <w:sz w:val="24"/>
          <w:szCs w:val="24"/>
        </w:rPr>
        <w:t>Москва и Петербург: спор двух столиц.</w:t>
      </w:r>
      <w:r w:rsidRPr="005861E4">
        <w:rPr>
          <w:rFonts w:ascii="Times New Roman" w:hAnsi="Times New Roman"/>
          <w:sz w:val="24"/>
          <w:szCs w:val="24"/>
        </w:rPr>
        <w:t xml:space="preserve"> Города как административные, торговые и промышленные центры. Городское самоуправление.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>Культурное пространство империи в первой половине XIX в.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</w:t>
      </w:r>
      <w:r w:rsidRPr="005861E4">
        <w:rPr>
          <w:rFonts w:ascii="Times New Roman" w:hAnsi="Times New Roman"/>
          <w:i/>
          <w:sz w:val="24"/>
          <w:szCs w:val="24"/>
        </w:rPr>
        <w:t>Культура повседневности: обретение комфорта. Жизнь в городе и в усадьбе.</w:t>
      </w:r>
      <w:r w:rsidRPr="005861E4">
        <w:rPr>
          <w:rFonts w:ascii="Times New Roman" w:hAnsi="Times New Roman"/>
          <w:sz w:val="24"/>
          <w:szCs w:val="24"/>
        </w:rPr>
        <w:t xml:space="preserve"> Российская культура как часть европейской культуры.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 xml:space="preserve">Пространство империи: этнокультурный облик страны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Народы России в первой половине XIX в. Многообразие культур и религий Российской империи. Православная церковь и основные конфессии (католичество, протестантство, ислам, иудаизм, буддизм). Взаимодействие народов. Особенности административного управления на окраинах империи. Царство Польское. </w:t>
      </w:r>
      <w:r w:rsidRPr="005861E4">
        <w:rPr>
          <w:rFonts w:ascii="Times New Roman" w:hAnsi="Times New Roman"/>
          <w:i/>
          <w:sz w:val="24"/>
          <w:szCs w:val="24"/>
        </w:rPr>
        <w:t>Польское восстание 1830–1831 гг.</w:t>
      </w:r>
      <w:r w:rsidRPr="005861E4">
        <w:rPr>
          <w:rFonts w:ascii="Times New Roman" w:hAnsi="Times New Roman"/>
          <w:sz w:val="24"/>
          <w:szCs w:val="24"/>
        </w:rPr>
        <w:t xml:space="preserve"> Присоединение Грузии и Закавказья. Кавказская война. Движение Шамиля.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 xml:space="preserve">Формирование гражданского правосознания. Основные течения общественной мысли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Западное просвещение и образованное меньшинство: кризис традиционного мировосприятия. «Золотой век» дворянской культуры. Идея служения как основа дворянской идентичности. </w:t>
      </w:r>
      <w:r w:rsidRPr="005861E4">
        <w:rPr>
          <w:rFonts w:ascii="Times New Roman" w:hAnsi="Times New Roman"/>
          <w:i/>
          <w:sz w:val="24"/>
          <w:szCs w:val="24"/>
        </w:rPr>
        <w:t>Эволюция дворянской оппозиционности. Формирование генерации просвещенных людей: от свободы для немногих к свободе для всех. Появление научных и литературных обществ, тайных политических организаций. Распространение либеральных идей. Декабристы – дворянские революционеры. Культура и этика декабристов.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Общественная жизнь в 1830 – 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</w:t>
      </w:r>
      <w:r w:rsidRPr="005861E4">
        <w:rPr>
          <w:rFonts w:ascii="Times New Roman" w:hAnsi="Times New Roman"/>
          <w:i/>
          <w:sz w:val="24"/>
          <w:szCs w:val="24"/>
        </w:rPr>
        <w:t xml:space="preserve">Складывание теории русского социализма. А.И.Герцен.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 </w:t>
      </w:r>
    </w:p>
    <w:p w:rsidR="005861E4" w:rsidRPr="005861E4" w:rsidRDefault="005861E4" w:rsidP="005861E4">
      <w:pPr>
        <w:spacing w:after="0" w:line="240" w:lineRule="auto"/>
        <w:ind w:firstLine="709"/>
        <w:rPr>
          <w:rFonts w:ascii="Times New Roman" w:hAnsi="Times New Roman"/>
          <w:b/>
          <w:bCs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>Россия в эпоху реформ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 xml:space="preserve">Преобразования Александра II: социальная и правовая модернизация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Реформы 1860-1870-х гг. –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</w:t>
      </w:r>
      <w:r w:rsidRPr="005861E4">
        <w:rPr>
          <w:rFonts w:ascii="Times New Roman" w:hAnsi="Times New Roman"/>
          <w:i/>
          <w:sz w:val="24"/>
          <w:szCs w:val="24"/>
        </w:rPr>
        <w:t>Утверждение начал всесословности в правовом строе страны.</w:t>
      </w:r>
      <w:r w:rsidRPr="005861E4">
        <w:rPr>
          <w:rFonts w:ascii="Times New Roman" w:hAnsi="Times New Roman"/>
          <w:sz w:val="24"/>
          <w:szCs w:val="24"/>
        </w:rPr>
        <w:t xml:space="preserve"> Конституционный вопрос.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>Многовекторность внешней политики империи. Завершение Кавказской войны. Присоединение Средней Азии. Россия и Балканы. Русско-турецкая война 1877-1878 гг. Россия на Дальнем Востоке. Основание Хабаровска.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 xml:space="preserve">«Народное самодержавие» Александра III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Идеология самобытного развития России. Государственный национализм. Реформы и «контрреформы». </w:t>
      </w:r>
      <w:r w:rsidRPr="005861E4">
        <w:rPr>
          <w:rFonts w:ascii="Times New Roman" w:hAnsi="Times New Roman"/>
          <w:i/>
          <w:sz w:val="24"/>
          <w:szCs w:val="24"/>
        </w:rPr>
        <w:t>Политика консервативной стабилизации. Ограничение общественной самодеятельности.</w:t>
      </w:r>
      <w:r w:rsidRPr="005861E4">
        <w:rPr>
          <w:rFonts w:ascii="Times New Roman" w:hAnsi="Times New Roman"/>
          <w:sz w:val="24"/>
          <w:szCs w:val="24"/>
        </w:rPr>
        <w:t xml:space="preserve"> Местное самоуправление и самодержавие. Независимость суда и администрация. </w:t>
      </w:r>
      <w:r w:rsidRPr="005861E4">
        <w:rPr>
          <w:rFonts w:ascii="Times New Roman" w:hAnsi="Times New Roman"/>
          <w:i/>
          <w:sz w:val="24"/>
          <w:szCs w:val="24"/>
        </w:rPr>
        <w:t>Права университетов и власть попечителей.</w:t>
      </w:r>
      <w:r w:rsidRPr="005861E4">
        <w:rPr>
          <w:rFonts w:ascii="Times New Roman" w:hAnsi="Times New Roman"/>
          <w:sz w:val="24"/>
          <w:szCs w:val="24"/>
        </w:rPr>
        <w:t xml:space="preserve"> Печать и цензура. Экономическая модернизация через государственное вмешательство в экономику. Форсированное развитие промышленности. </w:t>
      </w:r>
      <w:r w:rsidRPr="005861E4">
        <w:rPr>
          <w:rFonts w:ascii="Times New Roman" w:hAnsi="Times New Roman"/>
          <w:i/>
          <w:sz w:val="24"/>
          <w:szCs w:val="24"/>
        </w:rPr>
        <w:t>Финансовая политика</w:t>
      </w:r>
      <w:r w:rsidRPr="005861E4">
        <w:rPr>
          <w:rFonts w:ascii="Times New Roman" w:hAnsi="Times New Roman"/>
          <w:sz w:val="24"/>
          <w:szCs w:val="24"/>
        </w:rPr>
        <w:t xml:space="preserve">. </w:t>
      </w:r>
      <w:r w:rsidRPr="005861E4">
        <w:rPr>
          <w:rFonts w:ascii="Times New Roman" w:hAnsi="Times New Roman"/>
          <w:i/>
          <w:sz w:val="24"/>
          <w:szCs w:val="24"/>
        </w:rPr>
        <w:t xml:space="preserve">Консервация аграрных отношений.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lastRenderedPageBreak/>
        <w:t xml:space="preserve">Пространство империи. Основные сферы и направления внешнеполитических интересов. Упрочение статуса великой державы. </w:t>
      </w:r>
      <w:r w:rsidRPr="005861E4">
        <w:rPr>
          <w:rFonts w:ascii="Times New Roman" w:hAnsi="Times New Roman"/>
          <w:i/>
          <w:sz w:val="24"/>
          <w:szCs w:val="24"/>
        </w:rPr>
        <w:t xml:space="preserve">Освоение государственной территории.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 xml:space="preserve">Пореформенный социум. Сельское хозяйство и промышленность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Традиции и новации в жизни пореформенной деревни. Общинное землевладение и крестьянское хозяйство. Взаимозависимость помещичьего и крестьянского хозяйств. </w:t>
      </w:r>
      <w:r w:rsidRPr="005861E4">
        <w:rPr>
          <w:rFonts w:ascii="Times New Roman" w:hAnsi="Times New Roman"/>
          <w:i/>
          <w:sz w:val="24"/>
          <w:szCs w:val="24"/>
        </w:rPr>
        <w:t>Помещичье «оскудение». Социальные типы крестьян и помещиков.</w:t>
      </w:r>
      <w:r w:rsidRPr="005861E4">
        <w:rPr>
          <w:rFonts w:ascii="Times New Roman" w:hAnsi="Times New Roman"/>
          <w:sz w:val="24"/>
          <w:szCs w:val="24"/>
        </w:rPr>
        <w:t xml:space="preserve"> Дворяне-предприниматели.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Индустриализация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 </w:t>
      </w:r>
      <w:r w:rsidRPr="005861E4">
        <w:rPr>
          <w:rFonts w:ascii="Times New Roman" w:hAnsi="Times New Roman"/>
          <w:i/>
          <w:sz w:val="24"/>
          <w:szCs w:val="24"/>
        </w:rPr>
        <w:t xml:space="preserve">Государственные, общественные и частнопредпринимательские способы его решения.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 xml:space="preserve">Культурное пространство империи во второй половине XIX в.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Культура и быт народов России во второй половине XIX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</w:t>
      </w:r>
      <w:r w:rsidRPr="005861E4">
        <w:rPr>
          <w:rFonts w:ascii="Times New Roman" w:hAnsi="Times New Roman"/>
          <w:i/>
          <w:sz w:val="24"/>
          <w:szCs w:val="24"/>
        </w:rPr>
        <w:t xml:space="preserve">Роль печатного слова в формировании общественного мнения. Народная, элитарная и массовая культура. </w:t>
      </w:r>
      <w:r w:rsidRPr="005861E4">
        <w:rPr>
          <w:rFonts w:ascii="Times New Roman" w:hAnsi="Times New Roman"/>
          <w:sz w:val="24"/>
          <w:szCs w:val="24"/>
        </w:rPr>
        <w:t xml:space="preserve">Российская культура XIX в. как часть мировой культуры. Становление национальной научной школы и ее вклад в мировое научное знание. Достижения российской науки. Создание Российского исторического общества. Общественная значимость художественной культуры. Литература, живопись, музыка, театр. Архитектура и градостроительство.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 xml:space="preserve">Этнокультурный облик империи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Основные регионы Российской империи и их роль в жизни страны. Поляки. Евреи. Армяне. Татары и другие народы Волго-Уралья. Кавказские народы. Народы Средней Азии. Народы Сибири и Дальнего Востока. Народы Российской империи во второй половине XIX в. </w:t>
      </w:r>
      <w:r w:rsidRPr="005861E4">
        <w:rPr>
          <w:rFonts w:ascii="Times New Roman" w:hAnsi="Times New Roman"/>
          <w:i/>
          <w:sz w:val="24"/>
          <w:szCs w:val="24"/>
        </w:rPr>
        <w:t>Правовое положение различных этносов и конфессий. Процессы национального и религиозного возрождения у народов Российской империи. Национальная политика самодержавия: между учетом своеобразия и стремлением к унификации. Укрепление автономии Финляндии. Польское восстание 1863 г. Еврейский вопрос.</w:t>
      </w:r>
      <w:r w:rsidRPr="005861E4">
        <w:rPr>
          <w:rFonts w:ascii="Times New Roman" w:hAnsi="Times New Roman"/>
          <w:sz w:val="24"/>
          <w:szCs w:val="24"/>
        </w:rPr>
        <w:t xml:space="preserve"> Национальные движения народов России. Взаимодействие национальных культур и народов.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>Формирование гражданского общества и основные направления общественных движений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Общественная жизнь в 1860 – 1890-х гг. 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</w:t>
      </w:r>
      <w:r w:rsidRPr="005861E4">
        <w:rPr>
          <w:rFonts w:ascii="Times New Roman" w:hAnsi="Times New Roman"/>
          <w:i/>
          <w:sz w:val="24"/>
          <w:szCs w:val="24"/>
        </w:rPr>
        <w:t xml:space="preserve">Студенческое движение. Рабочее движение. Женское движение.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Идейные течения и общественное движение. </w:t>
      </w:r>
      <w:r w:rsidRPr="005861E4">
        <w:rPr>
          <w:rFonts w:ascii="Times New Roman" w:hAnsi="Times New Roman"/>
          <w:i/>
          <w:sz w:val="24"/>
          <w:szCs w:val="24"/>
        </w:rPr>
        <w:t xml:space="preserve">Влияние позитивизма, дарвинизма, марксизма и других направлений европейской общественной мысли. </w:t>
      </w:r>
      <w:r w:rsidRPr="005861E4">
        <w:rPr>
          <w:rFonts w:ascii="Times New Roman" w:hAnsi="Times New Roman"/>
          <w:sz w:val="24"/>
          <w:szCs w:val="24"/>
        </w:rPr>
        <w:t xml:space="preserve">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</w:t>
      </w:r>
      <w:r w:rsidRPr="005861E4">
        <w:rPr>
          <w:rFonts w:ascii="Times New Roman" w:hAnsi="Times New Roman"/>
          <w:i/>
          <w:sz w:val="24"/>
          <w:szCs w:val="24"/>
        </w:rPr>
        <w:t>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</w:t>
      </w:r>
      <w:r w:rsidRPr="005861E4">
        <w:rPr>
          <w:rFonts w:ascii="Times New Roman" w:hAnsi="Times New Roman"/>
          <w:sz w:val="24"/>
          <w:szCs w:val="24"/>
        </w:rPr>
        <w:t xml:space="preserve"> Политический терроризм. Распространение марксизма и формирование социал-демократии. </w:t>
      </w:r>
      <w:r w:rsidRPr="005861E4">
        <w:rPr>
          <w:rFonts w:ascii="Times New Roman" w:hAnsi="Times New Roman"/>
          <w:i/>
          <w:sz w:val="24"/>
          <w:szCs w:val="24"/>
        </w:rPr>
        <w:t xml:space="preserve">Группа «Освобождение труда». «Союз борьбы за освобождение рабочего класса». I съезд РСДРП.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>Кризис империи в начале ХХ века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На пороге нового века: динамика и противоречия развития Экономический рост. Промышленное развитие. Новая география экономики. Урбанизация и облик городов. Новониколаевск (Новосибирск) – пример нового транспортного и промышленного центра. </w:t>
      </w:r>
      <w:r w:rsidRPr="005861E4">
        <w:rPr>
          <w:rFonts w:ascii="Times New Roman" w:hAnsi="Times New Roman"/>
          <w:i/>
          <w:sz w:val="24"/>
          <w:szCs w:val="24"/>
        </w:rPr>
        <w:t>Отечественный и иностранный капитал, его роль в индустриализации страны.</w:t>
      </w:r>
      <w:r w:rsidRPr="005861E4">
        <w:rPr>
          <w:rFonts w:ascii="Times New Roman" w:hAnsi="Times New Roman"/>
          <w:sz w:val="24"/>
          <w:szCs w:val="24"/>
        </w:rPr>
        <w:t xml:space="preserve"> Россия – мировой экспортер хлеба. Аграрный вопрос.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lastRenderedPageBreak/>
        <w:t xml:space="preserve">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</w:t>
      </w:r>
      <w:r w:rsidRPr="005861E4">
        <w:rPr>
          <w:rFonts w:ascii="Times New Roman" w:hAnsi="Times New Roman"/>
          <w:i/>
          <w:sz w:val="24"/>
          <w:szCs w:val="24"/>
        </w:rPr>
        <w:t xml:space="preserve">Положение женщины в обществе. Церковь в условиях кризиса имперской идеологии. Распространение светской этики и культуры.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Имперский центр и регионы. Национальная политика, этнические элиты и национально-культурные движения. Россия в системе международных отношений. Политика на Дальнем Востоке. Русско-японская война 1904-1905 гг. Оборона Порт-Артура. Цусимское сражение.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 xml:space="preserve">Первая российская революция 1905-1907 гг. Начало парламентаризма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Николай II и его окружение. Деятельность В.К. Плеве на посту министра внутренних дел. Оппозиционное либеральное движение. </w:t>
      </w:r>
      <w:r w:rsidRPr="005861E4">
        <w:rPr>
          <w:rFonts w:ascii="Times New Roman" w:hAnsi="Times New Roman"/>
          <w:i/>
          <w:sz w:val="24"/>
          <w:szCs w:val="24"/>
        </w:rPr>
        <w:t xml:space="preserve">«Союз освобождения». «Банкетная кампания».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Предпосылки Первой российской революции. Формы социальных протестов. Борьба профессиональных революционеров с государством. </w:t>
      </w:r>
      <w:r w:rsidRPr="005861E4">
        <w:rPr>
          <w:rFonts w:ascii="Times New Roman" w:hAnsi="Times New Roman"/>
          <w:i/>
          <w:sz w:val="24"/>
          <w:szCs w:val="24"/>
        </w:rPr>
        <w:t xml:space="preserve">Политический терроризм.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«Кровавое воскресенье» 9 января 1905 г. Выступления рабочих, крестьян, средних городских слоев, солдат и матросов. «Булыгинская конституция». Всероссийская октябрьская политическая стачка. Манифест 17 октября 1905 г.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Формирование многопартийной системы. Политические партии, массовые движения и их лидеры. </w:t>
      </w:r>
      <w:r w:rsidRPr="005861E4">
        <w:rPr>
          <w:rFonts w:ascii="Times New Roman" w:hAnsi="Times New Roman"/>
          <w:i/>
          <w:sz w:val="24"/>
          <w:szCs w:val="24"/>
        </w:rPr>
        <w:t>Неонароднические партии и организации (социалисты-революционеры).</w:t>
      </w:r>
      <w:r w:rsidRPr="005861E4">
        <w:rPr>
          <w:rFonts w:ascii="Times New Roman" w:hAnsi="Times New Roman"/>
          <w:sz w:val="24"/>
          <w:szCs w:val="24"/>
        </w:rPr>
        <w:t xml:space="preserve"> Социал-демократия: большевики и меньшевики. Либеральные партии (кадеты, октябристы). </w:t>
      </w:r>
      <w:r w:rsidRPr="005861E4">
        <w:rPr>
          <w:rFonts w:ascii="Times New Roman" w:hAnsi="Times New Roman"/>
          <w:i/>
          <w:sz w:val="24"/>
          <w:szCs w:val="24"/>
        </w:rPr>
        <w:t>Национальные партии</w:t>
      </w:r>
      <w:r w:rsidRPr="005861E4">
        <w:rPr>
          <w:rFonts w:ascii="Times New Roman" w:hAnsi="Times New Roman"/>
          <w:sz w:val="24"/>
          <w:szCs w:val="24"/>
        </w:rPr>
        <w:t xml:space="preserve">. Правомонархические партии в борьбе с революцией. Советы и профсоюзы. Декабрьское 1905 г. вооруженное восстание в Москве. Особенности революционных выступлений в 1906-1907 гг.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i/>
          <w:sz w:val="24"/>
          <w:szCs w:val="24"/>
        </w:rPr>
        <w:t>Избирательный закон 11 декабря 1905 г. Избирательная кампания в I Государственную думу. Основные государственные законы 23 апреля 1906 г.</w:t>
      </w:r>
      <w:r w:rsidRPr="005861E4">
        <w:rPr>
          <w:rFonts w:ascii="Times New Roman" w:hAnsi="Times New Roman"/>
          <w:sz w:val="24"/>
          <w:szCs w:val="24"/>
        </w:rPr>
        <w:t xml:space="preserve"> Деятельность I и II Государственной думы: итоги и уроки.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 xml:space="preserve">Общество и власть после революции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Уроки революции: политическая стабилизация и социальные преобразования. П.А.Столыпин: программа системных реформ, масштаб и результаты. Незавершенность преобразований и нарастание социальных противоречий. III и IV Государственная дума. Идейно-политический спектр. Общественный и социальный подъем. </w:t>
      </w:r>
      <w:r w:rsidRPr="005861E4">
        <w:rPr>
          <w:rFonts w:ascii="Times New Roman" w:hAnsi="Times New Roman"/>
          <w:i/>
          <w:sz w:val="24"/>
          <w:szCs w:val="24"/>
        </w:rPr>
        <w:t xml:space="preserve">Национальные партии и фракции в Государственной Думе.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Обострение международной обстановки. Блоковая система и участие в ней России. Россия в преддверии мировой катастрофы.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 xml:space="preserve">«Серебряный век» российской культуры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Новые явления в художественной литературе и искусстве. Мировоззренческие ценности и стиль жизни. Литература начала XX века. 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Развитие народного просвещения: попытка преодоления разрыва между образованным обществом и народом.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Открытия российских ученых. Достижения гуманитарных наук. Формирование русской философской школы. Вклад России начала XX в. в мировую культуру. </w:t>
      </w:r>
    </w:p>
    <w:p w:rsidR="005861E4" w:rsidRPr="005861E4" w:rsidRDefault="005861E4" w:rsidP="005861E4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F768CD">
        <w:rPr>
          <w:rFonts w:ascii="Times New Roman" w:hAnsi="Times New Roman"/>
          <w:b/>
          <w:sz w:val="24"/>
          <w:szCs w:val="24"/>
        </w:rPr>
        <w:t>Региональный компонент</w:t>
      </w:r>
    </w:p>
    <w:p w:rsidR="00674E3C" w:rsidRPr="00674E3C" w:rsidRDefault="00674E3C" w:rsidP="00674E3C">
      <w:pPr>
        <w:spacing w:after="0" w:line="240" w:lineRule="auto"/>
        <w:ind w:left="516" w:right="133" w:firstLine="710"/>
        <w:jc w:val="both"/>
        <w:rPr>
          <w:rFonts w:ascii="Times New Roman" w:hAnsi="Times New Roman"/>
          <w:i/>
          <w:sz w:val="24"/>
          <w:szCs w:val="24"/>
        </w:rPr>
      </w:pPr>
      <w:r w:rsidRPr="00674E3C">
        <w:rPr>
          <w:rFonts w:ascii="Times New Roman" w:hAnsi="Times New Roman"/>
          <w:b/>
          <w:sz w:val="24"/>
          <w:szCs w:val="24"/>
        </w:rPr>
        <w:t>Волго-Уральский регион во второй половине XIX – нач. ХХ в</w:t>
      </w:r>
      <w:r w:rsidRPr="00674E3C">
        <w:rPr>
          <w:rFonts w:ascii="Times New Roman" w:hAnsi="Times New Roman"/>
          <w:sz w:val="24"/>
          <w:szCs w:val="24"/>
        </w:rPr>
        <w:t xml:space="preserve">. Крестьянские реформы 1860-х годов в регионе и их последствия. Новые явления в сельском хозяйстве и промышленности. </w:t>
      </w:r>
      <w:r w:rsidRPr="00674E3C">
        <w:rPr>
          <w:rFonts w:ascii="Times New Roman" w:hAnsi="Times New Roman"/>
          <w:i/>
          <w:sz w:val="24"/>
          <w:szCs w:val="24"/>
        </w:rPr>
        <w:t>Общественные движения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 w:rsidRPr="00674E3C">
        <w:rPr>
          <w:rFonts w:ascii="Times New Roman" w:hAnsi="Times New Roman"/>
          <w:i/>
          <w:sz w:val="24"/>
          <w:szCs w:val="24"/>
        </w:rPr>
        <w:t>1870–1890-х гг. Татарское национальное движение. Движения социального протеста.</w:t>
      </w:r>
    </w:p>
    <w:p w:rsidR="00674E3C" w:rsidRPr="00674E3C" w:rsidRDefault="00674E3C" w:rsidP="00674E3C">
      <w:pPr>
        <w:spacing w:after="0" w:line="240" w:lineRule="auto"/>
        <w:ind w:left="233" w:right="412" w:firstLine="710"/>
        <w:jc w:val="both"/>
        <w:rPr>
          <w:rFonts w:ascii="Times New Roman" w:hAnsi="Times New Roman"/>
          <w:sz w:val="24"/>
          <w:szCs w:val="24"/>
        </w:rPr>
      </w:pPr>
      <w:r w:rsidRPr="00674E3C">
        <w:rPr>
          <w:rFonts w:ascii="Times New Roman" w:hAnsi="Times New Roman"/>
          <w:sz w:val="24"/>
          <w:szCs w:val="24"/>
        </w:rPr>
        <w:t xml:space="preserve">Социально-экономическое развитие Волго-Уральского региона в начале ХХ в. Обострение кризисных явлений и социальных противоречий. Татары в революционном движении 1905–1907 гг. Национальные партии и организации. </w:t>
      </w:r>
      <w:r w:rsidRPr="00674E3C">
        <w:rPr>
          <w:rFonts w:ascii="Times New Roman" w:hAnsi="Times New Roman"/>
          <w:i/>
          <w:sz w:val="24"/>
          <w:szCs w:val="24"/>
        </w:rPr>
        <w:t xml:space="preserve">Татары и народы Волго-Уральского </w:t>
      </w:r>
      <w:r w:rsidRPr="00674E3C">
        <w:rPr>
          <w:rFonts w:ascii="Times New Roman" w:hAnsi="Times New Roman"/>
          <w:i/>
          <w:sz w:val="24"/>
          <w:szCs w:val="24"/>
        </w:rPr>
        <w:lastRenderedPageBreak/>
        <w:t xml:space="preserve">региона в Государственной Думе. Первая мировая война и татары. </w:t>
      </w:r>
      <w:r w:rsidRPr="00674E3C">
        <w:rPr>
          <w:rFonts w:ascii="Times New Roman" w:hAnsi="Times New Roman"/>
          <w:sz w:val="24"/>
          <w:szCs w:val="24"/>
        </w:rPr>
        <w:t>Кризисные явления в экономике региона. Февральская революция и национальное движение</w:t>
      </w:r>
      <w:r w:rsidRPr="00674E3C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674E3C">
        <w:rPr>
          <w:rFonts w:ascii="Times New Roman" w:hAnsi="Times New Roman"/>
          <w:sz w:val="24"/>
          <w:szCs w:val="24"/>
        </w:rPr>
        <w:t>татар.</w:t>
      </w:r>
    </w:p>
    <w:p w:rsidR="00674E3C" w:rsidRPr="00674E3C" w:rsidRDefault="00674E3C" w:rsidP="00674E3C">
      <w:pPr>
        <w:pStyle w:val="af0"/>
        <w:spacing w:after="0" w:line="240" w:lineRule="auto"/>
        <w:ind w:left="944"/>
        <w:rPr>
          <w:rFonts w:ascii="Times New Roman" w:hAnsi="Times New Roman"/>
          <w:i/>
          <w:sz w:val="24"/>
          <w:szCs w:val="24"/>
        </w:rPr>
      </w:pPr>
      <w:r w:rsidRPr="00674E3C">
        <w:rPr>
          <w:rFonts w:ascii="Times New Roman" w:hAnsi="Times New Roman"/>
          <w:sz w:val="24"/>
          <w:szCs w:val="24"/>
        </w:rPr>
        <w:t>Культура народов Волго-Уральского региона во второй половине</w:t>
      </w:r>
      <w:r w:rsidRPr="00674E3C">
        <w:rPr>
          <w:rFonts w:ascii="Times New Roman" w:hAnsi="Times New Roman"/>
          <w:spacing w:val="51"/>
          <w:sz w:val="24"/>
          <w:szCs w:val="24"/>
        </w:rPr>
        <w:t xml:space="preserve"> </w:t>
      </w:r>
      <w:r w:rsidRPr="00674E3C">
        <w:rPr>
          <w:rFonts w:ascii="Times New Roman" w:hAnsi="Times New Roman"/>
          <w:sz w:val="24"/>
          <w:szCs w:val="24"/>
        </w:rPr>
        <w:t xml:space="preserve">XIX– начале ХХ в. Наука и образование. Джадидизм. Казанский университет и его научные школы. </w:t>
      </w:r>
      <w:r w:rsidRPr="00674E3C">
        <w:rPr>
          <w:rFonts w:ascii="Times New Roman" w:hAnsi="Times New Roman"/>
          <w:i/>
          <w:sz w:val="24"/>
          <w:szCs w:val="24"/>
        </w:rPr>
        <w:t>Татарские учебные заведения. Общественная мысль. Издательское дело и периодическая печать. Литература и театральное искусство. Повседневная жизнь населения.</w:t>
      </w:r>
    </w:p>
    <w:p w:rsidR="005861E4" w:rsidRPr="005861E4" w:rsidRDefault="005861E4" w:rsidP="005861E4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5861E4">
        <w:rPr>
          <w:rFonts w:ascii="Times New Roman" w:hAnsi="Times New Roman"/>
          <w:b/>
          <w:sz w:val="24"/>
          <w:szCs w:val="24"/>
        </w:rPr>
        <w:t>Всеобщая история</w:t>
      </w:r>
    </w:p>
    <w:p w:rsidR="007455E2" w:rsidRDefault="007455E2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0551BC">
        <w:rPr>
          <w:rFonts w:ascii="Times New Roman" w:hAnsi="Times New Roman"/>
          <w:b/>
          <w:sz w:val="24"/>
          <w:szCs w:val="24"/>
        </w:rPr>
        <w:t>5 КЛАСС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5861E4">
        <w:rPr>
          <w:rFonts w:ascii="Times New Roman" w:hAnsi="Times New Roman"/>
          <w:b/>
          <w:sz w:val="24"/>
          <w:szCs w:val="24"/>
        </w:rPr>
        <w:t>История Древнего мира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>Что изучает история. Историческая хронология (счет лет «до н. э.» и «н. э.»). Историческая карта. Источники исторических знаний. Вспомогательные исторические науки.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>Первобытность.</w:t>
      </w:r>
      <w:r w:rsidRPr="005861E4">
        <w:rPr>
          <w:rFonts w:ascii="Times New Roman" w:hAnsi="Times New Roman"/>
          <w:sz w:val="24"/>
          <w:szCs w:val="24"/>
        </w:rPr>
        <w:t>Расселение древнейшего человека. Человек разумный. Условия жизни и занятия первобытных людей. Представления об окружающем мире, верования первобытных людей. Древнейшие земледельцы и скотоводы: трудовая деятельность, изобретения. От родовой общины к соседской. Появление ремесел и торговли. Возникновение древнейших цивилизаций.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 xml:space="preserve">Древний мир: </w:t>
      </w:r>
      <w:r w:rsidRPr="005861E4">
        <w:rPr>
          <w:rFonts w:ascii="Times New Roman" w:hAnsi="Times New Roman"/>
          <w:sz w:val="24"/>
          <w:szCs w:val="24"/>
        </w:rPr>
        <w:t>понятие и хронология. Карта Древнего мира.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>Древний Восток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>Древние цивилизации Месопотамии. Условия жизни и занятия населения. Города-государства. Мифы и сказания. Письменность. Древний Вавилон. Законы Хаммурапи. Нововавилонское царство: завоевания, легендарные памятники города Вавилона.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Древний Египет. Условия жизни и занятия населения. Управление государством (фараон, чиновники). Религиозные верования египтян. Жрецы. </w:t>
      </w:r>
      <w:r w:rsidRPr="005861E4">
        <w:rPr>
          <w:rFonts w:ascii="Times New Roman" w:hAnsi="Times New Roman"/>
          <w:i/>
          <w:sz w:val="24"/>
          <w:szCs w:val="24"/>
        </w:rPr>
        <w:t xml:space="preserve">Фараон-реформатор Эхнатон. </w:t>
      </w:r>
      <w:r w:rsidRPr="005861E4">
        <w:rPr>
          <w:rFonts w:ascii="Times New Roman" w:hAnsi="Times New Roman"/>
          <w:sz w:val="24"/>
          <w:szCs w:val="24"/>
        </w:rPr>
        <w:t>Военные походы. Рабы. Познания древних египтян. Письменность. Храмы и пирамиды.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>Восточное Средиземноморье в древности. Финикия: природные условия, занятия жителей. Развитие ремесел и торговли. Финикийский алфавит. Палестина: расселение евреев, Израильское царство. Занятия населения. Религиозные верования. Ветхозаветные сказания.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>Ассирия: завоевания ассирийцев, культурные сокровища Ниневии, гибель империи. Персидская держава: военные походы, управление империей.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>Древняя Индия. Природные условия, занятия населения. Древние города-государства. Общественное устройство, варны. Религиозные верования, легенды и сказания. Возникновение буддизма. Культурное наследие Древней Индии.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>Древний Китай. Условия жизни и хозяйственная деятельность населения. Создание объединенного государства. Империи Цинь и Хань. Жизнь в империи: правители и подданные, положение различных групп населения. Развитие ремесел и торговли. Великий шелковый путь. Религиозно-философские учения (конфуцианство). Научные знания и изобретения. Храмы. Великая Китайская стена.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 xml:space="preserve">Античный мир: </w:t>
      </w:r>
      <w:r w:rsidRPr="005861E4">
        <w:rPr>
          <w:rFonts w:ascii="Times New Roman" w:hAnsi="Times New Roman"/>
          <w:sz w:val="24"/>
          <w:szCs w:val="24"/>
        </w:rPr>
        <w:t>понятие. Карта античного мира.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>Древняя Греция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Население Древней Греции: условия жизни и занятия. Древнейшие государства на Крите. </w:t>
      </w:r>
      <w:r w:rsidRPr="005861E4">
        <w:rPr>
          <w:rFonts w:ascii="Times New Roman" w:hAnsi="Times New Roman"/>
          <w:i/>
          <w:sz w:val="24"/>
          <w:szCs w:val="24"/>
        </w:rPr>
        <w:t>Государства ахейской Греции (Микены, Тиринф и др.).</w:t>
      </w:r>
      <w:r w:rsidRPr="005861E4">
        <w:rPr>
          <w:rFonts w:ascii="Times New Roman" w:hAnsi="Times New Roman"/>
          <w:sz w:val="24"/>
          <w:szCs w:val="24"/>
        </w:rPr>
        <w:t xml:space="preserve"> Троянская война. «Илиада» и «Одиссея». Верования древних греков. Сказания о богах и героях.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Греческие города-государства: политический строй, аристократия и демос. Развитие земледелия и ремесла. Великая греческая колонизация. Афины: утверждение демократии. Законы Солона, </w:t>
      </w:r>
      <w:r w:rsidRPr="005861E4">
        <w:rPr>
          <w:rFonts w:ascii="Times New Roman" w:hAnsi="Times New Roman"/>
          <w:i/>
          <w:sz w:val="24"/>
          <w:szCs w:val="24"/>
        </w:rPr>
        <w:t xml:space="preserve">реформы Клисфена. </w:t>
      </w:r>
      <w:r w:rsidRPr="005861E4">
        <w:rPr>
          <w:rFonts w:ascii="Times New Roman" w:hAnsi="Times New Roman"/>
          <w:sz w:val="24"/>
          <w:szCs w:val="24"/>
        </w:rPr>
        <w:t>Спарта: основные группы населения, политическое устройство. Спартанское воспитание. Организация военного дела.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lastRenderedPageBreak/>
        <w:t>Классическая Греция. Греко-персидские войны: причины, участники, крупнейшие сражения, герои. Причины победы греков. Афинская демократия при Перикле. Хозяйственная жизнь в древнегреческом обществе. Рабство. Пелопоннесская война. Возвышение Македонии.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>Культура Древней Греции. Развитие наук. Греческая философия. Школа и образование. Литература. Архитектура и скульптура. Быт и досуг древних греков. Театр. Спортивные состязания; Олимпийские игры.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>Период эллинизма. Македонские завоевания. Держава Александра Македонского и ее распад. Эллинистические государства Востока. Культура эллинистического мира.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>Древний Рим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>Население Древней Италии: условия жизни и занятия. Этруски. Легенды об основании Рима. Рим эпохи царей. Римская республика. Патриции и плебеи. Управление и законы. Верования древних римлян.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Завоевание Римом Италии. Войны с Карфагеном; Ганнибал. Римская армия. Установление господства Рима в Средиземноморье. </w:t>
      </w:r>
      <w:r w:rsidRPr="005861E4">
        <w:rPr>
          <w:rFonts w:ascii="Times New Roman" w:hAnsi="Times New Roman"/>
          <w:i/>
          <w:sz w:val="24"/>
          <w:szCs w:val="24"/>
        </w:rPr>
        <w:t>Реформы Гракхов. Рабство в Древнем Риме.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>От республики к империи. Гражданские войны в Риме. Гай Юлий Цезарь. Установление императорской власти; Октавиан Август. Римская империя: территория, управление. Возникновение и распространение христианства. Разделение Римской империи на Западную и Восточную части. Рим и варвары. Падение Западной Римской империи.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>Культура Древнего Рима. Римская литература, золотой век поэзии. Ораторское искусство; Цицерон. Развитие наук. Архитектура и скульптура. Пантеон. Быт и досуг римлян.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>Историческое и культурное наследие древних цивилизаций.</w:t>
      </w:r>
    </w:p>
    <w:p w:rsidR="007455E2" w:rsidRPr="000551BC" w:rsidRDefault="007455E2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szCs w:val="24"/>
        </w:rPr>
      </w:pPr>
      <w:r w:rsidRPr="000551BC">
        <w:rPr>
          <w:rFonts w:ascii="Times New Roman" w:hAnsi="Times New Roman"/>
          <w:b/>
          <w:szCs w:val="24"/>
        </w:rPr>
        <w:t>6 КЛАСС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5861E4">
        <w:rPr>
          <w:rFonts w:ascii="Times New Roman" w:hAnsi="Times New Roman"/>
          <w:b/>
          <w:sz w:val="24"/>
          <w:szCs w:val="24"/>
        </w:rPr>
        <w:t>История средних веков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>Средние века: понятие и хронологические рамки.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>Раннее Средневековье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>Начало Средневековья. Великое переселение народов. Образование варварских королевств.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Народы Европы в раннее Средневековье. Франки: расселение, занятия, общественное устройство. </w:t>
      </w:r>
      <w:r w:rsidRPr="005861E4">
        <w:rPr>
          <w:rFonts w:ascii="Times New Roman" w:hAnsi="Times New Roman"/>
          <w:i/>
          <w:sz w:val="24"/>
          <w:szCs w:val="24"/>
        </w:rPr>
        <w:t>Законы франков; «Салическая правда».</w:t>
      </w:r>
      <w:r w:rsidRPr="005861E4">
        <w:rPr>
          <w:rFonts w:ascii="Times New Roman" w:hAnsi="Times New Roman"/>
          <w:sz w:val="24"/>
          <w:szCs w:val="24"/>
        </w:rPr>
        <w:t xml:space="preserve"> Держава Каролингов: этапы формирования, короли и подданные. Карл Великий. Распад Каролингской империи. 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Складывание феодальных отношений в странах Европы. Христианизация Европы. Светские правители и папы. Культура раннего Средневековья.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>Византийская империя в IV—XI вв.: территория, хозяйство, управление. Византийские императоры; Юстиниан. Кодификация законов. Власть императора и церковь. Внешняя политика Византии: отношения с соседями, вторжения славян и арабов. Культура Византии.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>Арабы в VI—ХI вв.: расселение, занятия. Возникновение и распространение ислама. Завоевания арабов. Арабский халифат, его расцвет и распад. Арабская культура.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>Зрелое Средневековье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>Средневековое европейское общество. Аграрное производство. Феодальное землевладение. Феодальная иерархия. Знать и рыцарство: социальный статус, образ жизни.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>Крестьянство: феодальная зависимость, повинности, условия жизни. Крестьянская община.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lastRenderedPageBreak/>
        <w:t>Города — центры ремесла, торговли, культуры. Городские сословия. Цехи и гильдии. Городское управление. Борьба городов и сеньоров. Средневековые города-республики. Облик средневековых городов. Быт горожан.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Церковь и духовенство. Разделение христианства на католицизм и православие. Отношения светской власти и церкви. Крестовые походы: цели, участники, результаты. Духовно-рыцарские ордены. </w:t>
      </w:r>
      <w:r w:rsidRPr="005861E4">
        <w:rPr>
          <w:rFonts w:ascii="Times New Roman" w:hAnsi="Times New Roman"/>
          <w:i/>
          <w:sz w:val="24"/>
          <w:szCs w:val="24"/>
        </w:rPr>
        <w:t>Ереси: причины возникновения и распространения. Преследование еретиков.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Государства Европы в XII—ХV вв. 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 д’Арк. Германские государства в XII—XV вв. Реконкиста и образование централизованных государств на Пиренейском полуострове. Итальянские республики в XII—XV вв. Экономическое и социальное развитие европейских стран. Обострение социальных противоречий в XIV в. </w:t>
      </w:r>
      <w:r w:rsidRPr="005861E4">
        <w:rPr>
          <w:rFonts w:ascii="Times New Roman" w:hAnsi="Times New Roman"/>
          <w:i/>
          <w:sz w:val="24"/>
          <w:szCs w:val="24"/>
        </w:rPr>
        <w:t>(Жакерия, восстание Уота Тайлера).</w:t>
      </w:r>
      <w:r w:rsidRPr="005861E4">
        <w:rPr>
          <w:rFonts w:ascii="Times New Roman" w:hAnsi="Times New Roman"/>
          <w:sz w:val="24"/>
          <w:szCs w:val="24"/>
        </w:rPr>
        <w:t xml:space="preserve"> Гуситское движение в Чехии.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>Византийская империя и славянские государства в XII—XV вв. Экспансия турок-османов и падение Византии.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>Культура средневековой Европы. 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 Гуманизм. Раннее Возрождение: художники и их творения.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 xml:space="preserve">Страны Востока в Средние века. </w:t>
      </w:r>
      <w:r w:rsidRPr="005861E4">
        <w:rPr>
          <w:rFonts w:ascii="Times New Roman" w:hAnsi="Times New Roman"/>
          <w:sz w:val="24"/>
          <w:szCs w:val="24"/>
        </w:rPr>
        <w:t xml:space="preserve">Османская империя: завоевания турок-османов, управление империей, </w:t>
      </w:r>
      <w:r w:rsidRPr="005861E4">
        <w:rPr>
          <w:rFonts w:ascii="Times New Roman" w:hAnsi="Times New Roman"/>
          <w:i/>
          <w:sz w:val="24"/>
          <w:szCs w:val="24"/>
        </w:rPr>
        <w:t>положение покоренных народов</w:t>
      </w:r>
      <w:r w:rsidRPr="005861E4">
        <w:rPr>
          <w:rFonts w:ascii="Times New Roman" w:hAnsi="Times New Roman"/>
          <w:sz w:val="24"/>
          <w:szCs w:val="24"/>
        </w:rPr>
        <w:t xml:space="preserve">. Монгольская держава: общественный строй монгольских племен, завоевания Чингисхана и его потомков, управление подчиненными территориями. Китай: империи, правители и подданные, борьба против завоевателей. Япония в Средние века. Индия: раздробленность индийских княжеств, вторжение мусульман, </w:t>
      </w:r>
      <w:r w:rsidRPr="005861E4">
        <w:rPr>
          <w:rFonts w:ascii="Times New Roman" w:hAnsi="Times New Roman"/>
          <w:i/>
          <w:sz w:val="24"/>
          <w:szCs w:val="24"/>
        </w:rPr>
        <w:t xml:space="preserve">Делийский султанат. </w:t>
      </w:r>
      <w:r w:rsidRPr="005861E4">
        <w:rPr>
          <w:rFonts w:ascii="Times New Roman" w:hAnsi="Times New Roman"/>
          <w:sz w:val="24"/>
          <w:szCs w:val="24"/>
        </w:rPr>
        <w:t>Культура народов Востока. Литература. Архитектура. Традиционные искусства и ремесла.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>Государства доколумбовой Америки.</w:t>
      </w:r>
      <w:r w:rsidRPr="005861E4">
        <w:rPr>
          <w:rFonts w:ascii="Times New Roman" w:hAnsi="Times New Roman"/>
          <w:sz w:val="24"/>
          <w:szCs w:val="24"/>
        </w:rPr>
        <w:t>Общественный строй. Религиозные верования населения. Культура.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>Историческое и культурное наследие Средневековья.</w:t>
      </w:r>
    </w:p>
    <w:p w:rsidR="007455E2" w:rsidRDefault="007455E2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0551BC">
        <w:rPr>
          <w:rFonts w:ascii="Times New Roman" w:hAnsi="Times New Roman"/>
          <w:b/>
          <w:sz w:val="24"/>
          <w:szCs w:val="24"/>
        </w:rPr>
        <w:t>7  КЛАСС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5861E4">
        <w:rPr>
          <w:rFonts w:ascii="Times New Roman" w:hAnsi="Times New Roman"/>
          <w:b/>
          <w:sz w:val="24"/>
          <w:szCs w:val="24"/>
        </w:rPr>
        <w:t>История Нового времени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Новое время: понятие и хронологические рамки. 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>Европа в конце ХV</w:t>
      </w:r>
      <w:r w:rsidRPr="005861E4">
        <w:rPr>
          <w:rFonts w:ascii="Times New Roman" w:hAnsi="Times New Roman"/>
          <w:b/>
          <w:sz w:val="24"/>
          <w:szCs w:val="24"/>
        </w:rPr>
        <w:t xml:space="preserve">— </w:t>
      </w:r>
      <w:r w:rsidRPr="005861E4">
        <w:rPr>
          <w:rFonts w:ascii="Times New Roman" w:hAnsi="Times New Roman"/>
          <w:b/>
          <w:bCs/>
          <w:sz w:val="24"/>
          <w:szCs w:val="24"/>
        </w:rPr>
        <w:t>начале XVII в.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>Великие географические открытия: предпосылки, участники, результаты. Политические, экономические и культурные последствия географических открытий. Старый и Новый Свет. Экономическое и социальное развитие европейских стран в XVI — начале XVII в. Возникновение мануфактур. Развитие товарного производства. Расширение внутреннего и мирового рынка.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>Абсолютные монархии. Англия, Франция, монархия Габсбургов в XVI — начале XVII в.: внутреннее развитие и внешняя политика. Образование национальных государств в Европе.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>Начало Реформации; М. Лютер. Развитие Реформации и Крестьянская война в Германии. Распространение протестантизма в Европе. Борьба католической церкви против реформационного движения. Религиозные войны.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>Нидерландская революция: цели, участники, формы борьбы. Итоги и значение революции.</w:t>
      </w:r>
    </w:p>
    <w:p w:rsid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>Международные отношения в раннее Новое время. Военные конфликты между европейскими державами. Османская экспансия. Тридцатилетняя война; Вестфальский мир.</w:t>
      </w:r>
    </w:p>
    <w:p w:rsidR="007455E2" w:rsidRDefault="007455E2" w:rsidP="007455E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0551BC">
        <w:rPr>
          <w:rFonts w:ascii="Times New Roman" w:hAnsi="Times New Roman"/>
          <w:b/>
          <w:sz w:val="24"/>
          <w:szCs w:val="24"/>
        </w:rPr>
        <w:t>8 КЛАСС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>Страны Европы и Северной Америки в середине XVII—ХVIII в.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lastRenderedPageBreak/>
        <w:t>Английская революция XVII в.: причины, участники, этапы. О. Кромвель. Итоги и значение революции. Экономическое и социальное развитие Европы в XVII—ХVIII вв.: начало промышленного переворота, развитие мануфактурного производства, положение сословий. Абсолютизм: «старый порядок» и новые веяния. Век Просвещения: развитие естественных наук, французские просветители XVIII в. Война североамериканских колоний за независимость. Образование Соединенных Штатов Америки; «отцы-основатели».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Французская революция XVIII в.: причины, участники. Начало и основные этапы революции. Политические течения и деятели революции. </w:t>
      </w:r>
      <w:r w:rsidRPr="005861E4">
        <w:rPr>
          <w:rFonts w:ascii="Times New Roman" w:hAnsi="Times New Roman"/>
          <w:i/>
          <w:sz w:val="24"/>
          <w:szCs w:val="24"/>
        </w:rPr>
        <w:t>Программные и государственные документы. Революционные войны.</w:t>
      </w:r>
      <w:r w:rsidRPr="005861E4">
        <w:rPr>
          <w:rFonts w:ascii="Times New Roman" w:hAnsi="Times New Roman"/>
          <w:sz w:val="24"/>
          <w:szCs w:val="24"/>
        </w:rPr>
        <w:t xml:space="preserve"> Итоги и значение революции.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>Европейская культура XVI—XVIII вв. Развитие науки: переворот в естествознании, возникновение новой картины мира; выдающиеся ученые и изобретатели. Высокое Возрождение: художники и их произведения. Мир человека в литературе раннего Нового времени. Стили художественной культуры XVII—XVIII вв. (барокко, классицизм). Становление театра. Международные отношения середины XVII—XVIII в. Европейские конфликты и дипломатия. Семилетняя война. Разделы Речи Посполитой. Колониальные захваты европейских держав.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>Страны Востока в XVI—XVIII вв.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Османская империя: от могущества к упадку. Индия: держава Великих Моголов, начало проникновения англичан, британские завоевания. Империя Цин в Китае. </w:t>
      </w:r>
      <w:r w:rsidRPr="005861E4">
        <w:rPr>
          <w:rFonts w:ascii="Times New Roman" w:hAnsi="Times New Roman"/>
          <w:i/>
          <w:sz w:val="24"/>
          <w:szCs w:val="24"/>
        </w:rPr>
        <w:t>Образование централизованного государства и установление сегуната Токугава в Японии.</w:t>
      </w:r>
    </w:p>
    <w:p w:rsidR="007455E2" w:rsidRDefault="007455E2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0551BC">
        <w:rPr>
          <w:rFonts w:ascii="Times New Roman" w:hAnsi="Times New Roman"/>
          <w:b/>
          <w:bCs/>
          <w:sz w:val="24"/>
          <w:szCs w:val="24"/>
        </w:rPr>
        <w:t>9 КЛАСС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>Страны Европы и Северной Америки в первой половине ХIХ в.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>Империя Наполеона во Франции: внутренняя и внешняя политика. Наполеоновские войны. Падение империи. Венский конгресс; Ш. М. Талейран. Священный союз.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>Развитие индустриального общества. 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Политическое развитие европейских стран в 1815—1849 гг.: социальные и национальные движения, реформы и революции. Оформление консервативных, либеральных, радикальных политических течений и партий; возникновение марксизма.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>Страны Европы и Северной Америки во второй половине ХIХ в.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Великобритания в Викторианскую эпоху: «мастерская мира», рабочее движение, внутренняя и внешняя политика, расширение колониальной империи. Франция — от Второй империи к Третьей республике: </w:t>
      </w:r>
      <w:r w:rsidRPr="005861E4">
        <w:rPr>
          <w:rFonts w:ascii="Times New Roman" w:hAnsi="Times New Roman"/>
          <w:i/>
          <w:sz w:val="24"/>
          <w:szCs w:val="24"/>
        </w:rPr>
        <w:t>внутренняя и внешняя политика, франко-германская война, колониальные войны.</w:t>
      </w:r>
      <w:r w:rsidRPr="005861E4">
        <w:rPr>
          <w:rFonts w:ascii="Times New Roman" w:hAnsi="Times New Roman"/>
          <w:sz w:val="24"/>
          <w:szCs w:val="24"/>
        </w:rPr>
        <w:t xml:space="preserve"> Образование единого государства в Италии; </w:t>
      </w:r>
      <w:r w:rsidRPr="005861E4">
        <w:rPr>
          <w:rFonts w:ascii="Times New Roman" w:hAnsi="Times New Roman"/>
          <w:i/>
          <w:sz w:val="24"/>
          <w:szCs w:val="24"/>
        </w:rPr>
        <w:t>К. Кавур, Дж. Гарибальди.</w:t>
      </w:r>
      <w:r w:rsidRPr="005861E4">
        <w:rPr>
          <w:rFonts w:ascii="Times New Roman" w:hAnsi="Times New Roman"/>
          <w:sz w:val="24"/>
          <w:szCs w:val="24"/>
        </w:rPr>
        <w:t xml:space="preserve"> Объединение германских государств, провозглашение Германской империи; О. Бисмарк. </w:t>
      </w:r>
      <w:r w:rsidRPr="005861E4">
        <w:rPr>
          <w:rFonts w:ascii="Times New Roman" w:hAnsi="Times New Roman"/>
          <w:i/>
          <w:sz w:val="24"/>
          <w:szCs w:val="24"/>
        </w:rPr>
        <w:t>Габсбургская монархия: австро-венгерский дуализм.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>Соединенные Штаты Америки во второй половине ХIХ в.: экономика, социальные отношения, политическая жизнь. Север и Юг. Гражданская война (1861—1865). А. Линкольн.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>Экономическое и социально-политическое развитие стран Европы и США в конце ХIХ в.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Завершение промышленного переворота. Индустриализация. Монополистический капитализм. Технический прогресс в промышленности и сельском хозяйстве. Развитие транспорта и средств связи. Миграция из Старого в Новый Свет. Положение основных социальных групп. </w:t>
      </w:r>
      <w:r w:rsidRPr="005861E4">
        <w:rPr>
          <w:rFonts w:ascii="Times New Roman" w:hAnsi="Times New Roman"/>
          <w:i/>
          <w:sz w:val="24"/>
          <w:szCs w:val="24"/>
        </w:rPr>
        <w:t xml:space="preserve">Расширение спектра общественных движений. </w:t>
      </w:r>
      <w:r w:rsidRPr="005861E4">
        <w:rPr>
          <w:rFonts w:ascii="Times New Roman" w:hAnsi="Times New Roman"/>
          <w:sz w:val="24"/>
          <w:szCs w:val="24"/>
        </w:rPr>
        <w:t>Рабочее движение и профсоюзы. Образование социалистических партий; идеологи и руководители социалистического движения.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>Страны Азии в ХIХ в.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lastRenderedPageBreak/>
        <w:t xml:space="preserve">Османская империя: традиционные устои и попытки проведения реформ. Индия: распад державы Великих Моголов, установление британского колониального господства, освободительные восстания. Китай: империя Цин, «закрытие» страны, «опиумные войны», движение тайпинов. </w:t>
      </w:r>
      <w:r w:rsidRPr="005861E4">
        <w:rPr>
          <w:rFonts w:ascii="Times New Roman" w:hAnsi="Times New Roman"/>
          <w:i/>
          <w:sz w:val="24"/>
          <w:szCs w:val="24"/>
        </w:rPr>
        <w:t>Япония: внутренняя и внешняя политика сегуната Токугава, преобразования эпохи Мэйдзи.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>Война за независимость в Латинской Америке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Колониальное общество. Освободительная борьба: задачи, участники, формы выступлений. </w:t>
      </w:r>
      <w:r w:rsidRPr="005861E4">
        <w:rPr>
          <w:rFonts w:ascii="Times New Roman" w:hAnsi="Times New Roman"/>
          <w:i/>
          <w:sz w:val="24"/>
          <w:szCs w:val="24"/>
        </w:rPr>
        <w:t>П. Д. Туссен-Лувертюр, С. Боливар.</w:t>
      </w:r>
      <w:r w:rsidRPr="005861E4">
        <w:rPr>
          <w:rFonts w:ascii="Times New Roman" w:hAnsi="Times New Roman"/>
          <w:sz w:val="24"/>
          <w:szCs w:val="24"/>
        </w:rPr>
        <w:t xml:space="preserve"> Провозглашение независимых государств.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>Народы Африки в Новое время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>Колониальные империи. Колониальные порядки и традиционные общественные отношения. Выступления против колонизаторов.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>Развитие культуры в XIX в.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>Научные открытия и технические изобретения. Распространение образования. Секуляризация и демократизация культуры. Изменения в условиях жизни людей. Стили художественной культуры: классицизм, романтизм, реализм, импрессионизм. Театр. Рождение кинематографа. Деятели культуры: жизнь и творчество.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>Международные отношения в XIX в.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>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>Историческое и культурное наследие Нового времени.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5861E4">
        <w:rPr>
          <w:rFonts w:ascii="Times New Roman" w:hAnsi="Times New Roman"/>
          <w:b/>
          <w:sz w:val="24"/>
          <w:szCs w:val="24"/>
        </w:rPr>
        <w:t xml:space="preserve">Новейшая история. 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>Мир к началу XX в. Новейшая история: понятие, периодизация.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b/>
          <w:bCs/>
          <w:sz w:val="24"/>
          <w:szCs w:val="24"/>
        </w:rPr>
        <w:t>Мир в 1900—1914 гг.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Страны Европы и США в 1900—1914 гг.: технический прогресс, экономическое развитие. Урбанизация, миграция. Положение основных групп населения. Социальные движения. </w:t>
      </w:r>
      <w:r w:rsidRPr="005861E4">
        <w:rPr>
          <w:rFonts w:ascii="Times New Roman" w:hAnsi="Times New Roman"/>
          <w:i/>
          <w:sz w:val="24"/>
          <w:szCs w:val="24"/>
        </w:rPr>
        <w:t>Социальные и политические реформы; Д. Ллойд Джордж.</w:t>
      </w:r>
    </w:p>
    <w:p w:rsidR="005861E4" w:rsidRPr="005861E4" w:rsidRDefault="005861E4" w:rsidP="005861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Страны Азии и Латинской Америки в 1900—1917 гг.: традиционные общественные отношения и проблемы модернизации. Подъем освободительных движений в колониальных и зависимых странах. Революции первых десятилетий ХХ в. в странах Азии (Турция, Иран, Китай). Мексиканская революция 1910—1917 гг. </w:t>
      </w:r>
      <w:r w:rsidRPr="005861E4">
        <w:rPr>
          <w:rFonts w:ascii="Times New Roman" w:hAnsi="Times New Roman"/>
          <w:i/>
          <w:sz w:val="24"/>
          <w:szCs w:val="24"/>
        </w:rPr>
        <w:t>Руководители освободительной борьбы (Сунь Ятсен, Э. Сапата, Ф. Вилья).</w:t>
      </w:r>
    </w:p>
    <w:p w:rsidR="005861E4" w:rsidRDefault="005861E4" w:rsidP="002615B1">
      <w:pPr>
        <w:pStyle w:val="a9"/>
        <w:jc w:val="both"/>
        <w:rPr>
          <w:rFonts w:ascii="Times New Roman" w:hAnsi="Times New Roman"/>
        </w:rPr>
      </w:pPr>
    </w:p>
    <w:p w:rsidR="005861E4" w:rsidRDefault="007455E2" w:rsidP="007455E2">
      <w:pPr>
        <w:pStyle w:val="a9"/>
        <w:jc w:val="center"/>
        <w:rPr>
          <w:rStyle w:val="FontStyle29"/>
          <w:b/>
          <w:sz w:val="24"/>
          <w:szCs w:val="28"/>
        </w:rPr>
      </w:pPr>
      <w:r w:rsidRPr="007455E2">
        <w:rPr>
          <w:rStyle w:val="FontStyle29"/>
          <w:b/>
          <w:sz w:val="24"/>
          <w:szCs w:val="28"/>
        </w:rPr>
        <w:t>ТЕМАТИЧЕСКОЕ ПЛАНИРОВАНИЕ УЧЕБНОГО ПРЕДМЕТА «ИСТОРИЯ РОССИИ. ВСЕОБЩАЯ ИСТОРИЯ»</w:t>
      </w:r>
    </w:p>
    <w:tbl>
      <w:tblPr>
        <w:tblW w:w="15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60"/>
        <w:gridCol w:w="142"/>
        <w:gridCol w:w="11198"/>
        <w:gridCol w:w="1560"/>
      </w:tblGrid>
      <w:tr w:rsidR="003E3CA0" w:rsidRPr="003E3CA0" w:rsidTr="003E3CA0">
        <w:tc>
          <w:tcPr>
            <w:tcW w:w="2660" w:type="dxa"/>
          </w:tcPr>
          <w:p w:rsidR="003E3CA0" w:rsidRPr="003E3CA0" w:rsidRDefault="003E3CA0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3E3CA0">
              <w:rPr>
                <w:rFonts w:ascii="Times New Roman" w:hAnsi="Times New Roman"/>
                <w:sz w:val="24"/>
                <w:szCs w:val="28"/>
              </w:rPr>
              <w:t>Тема</w:t>
            </w:r>
            <w:r w:rsidR="00062176">
              <w:rPr>
                <w:rFonts w:ascii="Times New Roman" w:hAnsi="Times New Roman"/>
                <w:sz w:val="24"/>
                <w:szCs w:val="28"/>
              </w:rPr>
              <w:t xml:space="preserve"> раздела </w:t>
            </w:r>
          </w:p>
        </w:tc>
        <w:tc>
          <w:tcPr>
            <w:tcW w:w="11340" w:type="dxa"/>
            <w:gridSpan w:val="2"/>
          </w:tcPr>
          <w:p w:rsidR="003E3CA0" w:rsidRPr="003E3CA0" w:rsidRDefault="003E3CA0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3E3CA0">
              <w:rPr>
                <w:rFonts w:ascii="Times New Roman" w:hAnsi="Times New Roman"/>
                <w:sz w:val="24"/>
                <w:szCs w:val="28"/>
              </w:rPr>
              <w:t>Содержание раздела</w:t>
            </w:r>
          </w:p>
        </w:tc>
        <w:tc>
          <w:tcPr>
            <w:tcW w:w="1560" w:type="dxa"/>
          </w:tcPr>
          <w:p w:rsidR="003E3CA0" w:rsidRPr="003E3CA0" w:rsidRDefault="003E3CA0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3E3CA0">
              <w:rPr>
                <w:rFonts w:ascii="Times New Roman" w:hAnsi="Times New Roman"/>
                <w:sz w:val="24"/>
                <w:szCs w:val="28"/>
              </w:rPr>
              <w:t>Количество часов</w:t>
            </w:r>
          </w:p>
        </w:tc>
      </w:tr>
      <w:tr w:rsidR="003E3CA0" w:rsidRPr="003E3CA0" w:rsidTr="003E3CA0">
        <w:tc>
          <w:tcPr>
            <w:tcW w:w="15560" w:type="dxa"/>
            <w:gridSpan w:val="4"/>
          </w:tcPr>
          <w:p w:rsidR="003E3CA0" w:rsidRPr="003E3CA0" w:rsidRDefault="003E3CA0" w:rsidP="00E41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3E3CA0">
              <w:rPr>
                <w:rFonts w:ascii="Times New Roman" w:hAnsi="Times New Roman"/>
                <w:b/>
                <w:sz w:val="24"/>
                <w:szCs w:val="28"/>
              </w:rPr>
              <w:t>5 КЛАСС</w:t>
            </w:r>
            <w:r w:rsidR="00B36A38">
              <w:rPr>
                <w:rFonts w:ascii="Times New Roman" w:hAnsi="Times New Roman"/>
                <w:b/>
                <w:sz w:val="24"/>
                <w:szCs w:val="28"/>
              </w:rPr>
              <w:t xml:space="preserve"> (70 часов)</w:t>
            </w:r>
          </w:p>
        </w:tc>
      </w:tr>
      <w:tr w:rsidR="003E3CA0" w:rsidRPr="003E3CA0" w:rsidTr="003E3CA0">
        <w:tc>
          <w:tcPr>
            <w:tcW w:w="2660" w:type="dxa"/>
          </w:tcPr>
          <w:p w:rsidR="003E3CA0" w:rsidRPr="003E3CA0" w:rsidRDefault="003E3CA0" w:rsidP="00E414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  <w:r w:rsidRPr="005861E4">
              <w:rPr>
                <w:rFonts w:ascii="Times New Roman" w:hAnsi="Times New Roman"/>
                <w:b/>
                <w:sz w:val="24"/>
                <w:szCs w:val="24"/>
              </w:rPr>
              <w:t>История Древнего мира</w:t>
            </w:r>
          </w:p>
        </w:tc>
        <w:tc>
          <w:tcPr>
            <w:tcW w:w="11340" w:type="dxa"/>
            <w:gridSpan w:val="2"/>
          </w:tcPr>
          <w:p w:rsidR="003E3CA0" w:rsidRPr="003E3CA0" w:rsidRDefault="003E3CA0" w:rsidP="00E41491">
            <w:pPr>
              <w:shd w:val="clear" w:color="auto" w:fill="FFFFFF"/>
              <w:spacing w:after="0" w:line="240" w:lineRule="auto"/>
              <w:ind w:firstLine="317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>Что изучает история. Историческая хронология (счет лет «до н. э.» и «н. э.»). Историческая карта. Источники исторических знаний. Вспомогательные исторические науки.</w:t>
            </w:r>
          </w:p>
        </w:tc>
        <w:tc>
          <w:tcPr>
            <w:tcW w:w="1560" w:type="dxa"/>
          </w:tcPr>
          <w:p w:rsidR="003E3CA0" w:rsidRPr="003E3CA0" w:rsidRDefault="001B6C8F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</w:tc>
      </w:tr>
      <w:tr w:rsidR="003E3CA0" w:rsidRPr="003E3CA0" w:rsidTr="003E3CA0">
        <w:tc>
          <w:tcPr>
            <w:tcW w:w="2660" w:type="dxa"/>
          </w:tcPr>
          <w:p w:rsidR="003E3CA0" w:rsidRPr="003E3CA0" w:rsidRDefault="003E3CA0" w:rsidP="00E41491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t>Первобытность.</w:t>
            </w:r>
          </w:p>
        </w:tc>
        <w:tc>
          <w:tcPr>
            <w:tcW w:w="11340" w:type="dxa"/>
            <w:gridSpan w:val="2"/>
          </w:tcPr>
          <w:p w:rsidR="003E3CA0" w:rsidRPr="003E3CA0" w:rsidRDefault="003E3CA0" w:rsidP="00E41491">
            <w:pPr>
              <w:shd w:val="clear" w:color="auto" w:fill="FFFFFF"/>
              <w:spacing w:after="0" w:line="240" w:lineRule="auto"/>
              <w:ind w:firstLine="317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>Расселение древнейшего человека. Человек разумный. Условия жизни и занятия первобытных людей. Представления об окружающем мире, верования первобытных людей. Древнейшие земледельцы и скотоводы: трудовая деятельность, изобретения. От родовой общины к соседской. Появление ремесел и торговли. Возникновение древнейших цивилизаций.</w:t>
            </w:r>
          </w:p>
        </w:tc>
        <w:tc>
          <w:tcPr>
            <w:tcW w:w="1560" w:type="dxa"/>
          </w:tcPr>
          <w:p w:rsidR="003E3CA0" w:rsidRPr="003E3CA0" w:rsidRDefault="001B6C8F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7</w:t>
            </w:r>
          </w:p>
        </w:tc>
      </w:tr>
      <w:tr w:rsidR="003E3CA0" w:rsidRPr="003E3CA0" w:rsidTr="003E3CA0">
        <w:tc>
          <w:tcPr>
            <w:tcW w:w="2660" w:type="dxa"/>
          </w:tcPr>
          <w:p w:rsidR="003E3CA0" w:rsidRPr="005861E4" w:rsidRDefault="003E3CA0" w:rsidP="00E414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Древний Восток</w:t>
            </w:r>
          </w:p>
          <w:p w:rsidR="003E3CA0" w:rsidRPr="003E3CA0" w:rsidRDefault="003E3CA0" w:rsidP="00E41491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1340" w:type="dxa"/>
            <w:gridSpan w:val="2"/>
          </w:tcPr>
          <w:p w:rsidR="003E3CA0" w:rsidRPr="005861E4" w:rsidRDefault="003E3CA0" w:rsidP="00E41491">
            <w:pPr>
              <w:shd w:val="clear" w:color="auto" w:fill="FFFFFF"/>
              <w:spacing w:after="0" w:line="240" w:lineRule="auto"/>
              <w:ind w:firstLine="3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2176">
              <w:rPr>
                <w:rFonts w:ascii="Times New Roman" w:hAnsi="Times New Roman"/>
                <w:bCs/>
                <w:sz w:val="24"/>
                <w:szCs w:val="24"/>
              </w:rPr>
              <w:t>Древний мир:</w:t>
            </w: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>понятие и хронология. Карта Древнего мира.</w:t>
            </w:r>
          </w:p>
          <w:p w:rsidR="003E3CA0" w:rsidRPr="005861E4" w:rsidRDefault="003E3CA0" w:rsidP="00E41491">
            <w:pPr>
              <w:shd w:val="clear" w:color="auto" w:fill="FFFFFF"/>
              <w:spacing w:after="0" w:line="240" w:lineRule="auto"/>
              <w:ind w:firstLine="3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>Древние цивилизации Месопотамии. Условия жизни и занятия населения. Города-государства. Мифы и сказания. Письменность. Древний Вавилон. Законы Хаммурапи. Нововавилонское царство: завоевания, легендарные памятники города Вавилона.</w:t>
            </w:r>
          </w:p>
          <w:p w:rsidR="003E3CA0" w:rsidRPr="005861E4" w:rsidRDefault="003E3CA0" w:rsidP="00E41491">
            <w:pPr>
              <w:shd w:val="clear" w:color="auto" w:fill="FFFFFF"/>
              <w:spacing w:after="0" w:line="240" w:lineRule="auto"/>
              <w:ind w:firstLine="3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Древний Египет. Условия жизни и занятия населения. Управление государством (фараон, чиновники). Религиозные верования египтян. Жрецы.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 xml:space="preserve">Фараон-реформатор Эхнатон. 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>Военные походы. Рабы. Познания древних египтян. Письменность. Храмы и пирамиды.</w:t>
            </w:r>
          </w:p>
          <w:p w:rsidR="003E3CA0" w:rsidRPr="005861E4" w:rsidRDefault="003E3CA0" w:rsidP="00E41491">
            <w:pPr>
              <w:shd w:val="clear" w:color="auto" w:fill="FFFFFF"/>
              <w:spacing w:after="0" w:line="240" w:lineRule="auto"/>
              <w:ind w:firstLine="3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>Восточное Средиземноморье в древности. Финикия: природные условия, занятия жителей. Развитие ремесел и торговли. Финикийский алфавит. Палестина: расселение евреев, Израильское царство. Занятия населения. Религиозные верования. Ветхозаветные сказания.</w:t>
            </w:r>
          </w:p>
          <w:p w:rsidR="003E3CA0" w:rsidRPr="005861E4" w:rsidRDefault="003E3CA0" w:rsidP="00E41491">
            <w:pPr>
              <w:shd w:val="clear" w:color="auto" w:fill="FFFFFF"/>
              <w:spacing w:after="0" w:line="240" w:lineRule="auto"/>
              <w:ind w:firstLine="3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>Ассирия: завоевания ассирийцев, культурные сокровища Ниневии, гибель империи. Персидская держава: военные походы, управление империей.</w:t>
            </w:r>
          </w:p>
          <w:p w:rsidR="003E3CA0" w:rsidRPr="005861E4" w:rsidRDefault="003E3CA0" w:rsidP="00E41491">
            <w:pPr>
              <w:shd w:val="clear" w:color="auto" w:fill="FFFFFF"/>
              <w:spacing w:after="0" w:line="240" w:lineRule="auto"/>
              <w:ind w:firstLine="3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>Древняя Индия. Природные условия, занятия населения. Древние города-государства. Общественное устройство, варны. Религиозные верования, легенды и сказания. Возникновение буддизма. Культурное наследие Древней Индии.</w:t>
            </w:r>
          </w:p>
          <w:p w:rsidR="003E3CA0" w:rsidRPr="003E3CA0" w:rsidRDefault="003E3CA0" w:rsidP="00E41491">
            <w:pPr>
              <w:shd w:val="clear" w:color="auto" w:fill="FFFFFF"/>
              <w:spacing w:after="0" w:line="240" w:lineRule="auto"/>
              <w:ind w:firstLine="317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>Древний Китай. Условия жизни и хозяйственная деятельность населения. Создание объединенного государства. Империи Цинь и Хань. Жизнь в империи: правители и подданные, положение различных групп населения. Развитие ремесел и торговли. Великий шелковый путь. Религиозно-философские учения (конфуцианство). Научные знания и изобретения. Храмы. Великая Китайская стена.</w:t>
            </w:r>
          </w:p>
        </w:tc>
        <w:tc>
          <w:tcPr>
            <w:tcW w:w="1560" w:type="dxa"/>
          </w:tcPr>
          <w:p w:rsidR="003E3CA0" w:rsidRPr="003E3CA0" w:rsidRDefault="001B6C8F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19</w:t>
            </w:r>
          </w:p>
        </w:tc>
      </w:tr>
      <w:tr w:rsidR="003E3CA0" w:rsidRPr="003E3CA0" w:rsidTr="003E3CA0">
        <w:tc>
          <w:tcPr>
            <w:tcW w:w="2660" w:type="dxa"/>
          </w:tcPr>
          <w:p w:rsidR="003E3CA0" w:rsidRPr="003E3CA0" w:rsidRDefault="003E3CA0" w:rsidP="00E41491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t>Древняя Греция</w:t>
            </w:r>
          </w:p>
        </w:tc>
        <w:tc>
          <w:tcPr>
            <w:tcW w:w="11340" w:type="dxa"/>
            <w:gridSpan w:val="2"/>
          </w:tcPr>
          <w:p w:rsidR="003E3CA0" w:rsidRPr="005861E4" w:rsidRDefault="003E3CA0" w:rsidP="00E41491">
            <w:pPr>
              <w:shd w:val="clear" w:color="auto" w:fill="FFFFFF"/>
              <w:spacing w:after="0" w:line="240" w:lineRule="auto"/>
              <w:ind w:firstLine="3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2176">
              <w:rPr>
                <w:rFonts w:ascii="Times New Roman" w:hAnsi="Times New Roman"/>
                <w:bCs/>
                <w:sz w:val="24"/>
                <w:szCs w:val="24"/>
              </w:rPr>
              <w:t xml:space="preserve">Античный мир: </w:t>
            </w:r>
            <w:r w:rsidRPr="00062176">
              <w:rPr>
                <w:rFonts w:ascii="Times New Roman" w:hAnsi="Times New Roman"/>
                <w:sz w:val="24"/>
                <w:szCs w:val="24"/>
              </w:rPr>
              <w:t>понятие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>. Карта античного мира.</w:t>
            </w:r>
          </w:p>
          <w:p w:rsidR="003E3CA0" w:rsidRPr="005861E4" w:rsidRDefault="003E3CA0" w:rsidP="00E41491">
            <w:pPr>
              <w:shd w:val="clear" w:color="auto" w:fill="FFFFFF"/>
              <w:spacing w:after="0" w:line="240" w:lineRule="auto"/>
              <w:ind w:firstLine="3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Население Древней Греции: условия жизни и занятия. Древнейшие государства на Крите.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Государства ахейской Греции (Микены, Тиринф и др.).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Троянская война. «Илиада» и «Одиссея». Верования древних греков. Сказания о богах и героях.</w:t>
            </w:r>
          </w:p>
          <w:p w:rsidR="003E3CA0" w:rsidRPr="005861E4" w:rsidRDefault="003E3CA0" w:rsidP="00E41491">
            <w:pPr>
              <w:shd w:val="clear" w:color="auto" w:fill="FFFFFF"/>
              <w:spacing w:after="0" w:line="240" w:lineRule="auto"/>
              <w:ind w:firstLine="3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Греческие города-государства: политический строй, аристократия и демос. Развитие земледелия и ремесла. Великая греческая колонизация. Афины: утверждение демократии. Законы Солона,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 xml:space="preserve">реформы Клисфена. 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>Спарта: основные группы населения, политическое устройство. Спартанское воспитание. Организация военного дела.</w:t>
            </w:r>
          </w:p>
          <w:p w:rsidR="003E3CA0" w:rsidRPr="005861E4" w:rsidRDefault="003E3CA0" w:rsidP="00E41491">
            <w:pPr>
              <w:shd w:val="clear" w:color="auto" w:fill="FFFFFF"/>
              <w:spacing w:after="0" w:line="240" w:lineRule="auto"/>
              <w:ind w:firstLine="3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>Классическая Греция. Греко-персидские войны: причины, участники, крупнейшие сражения, герои. Причины победы греков. Афинская демократия при Перикле. Хозяйственная жизнь в древнегреческом обществе. Рабство. Пелопоннесская война. Возвышение Македонии.</w:t>
            </w:r>
          </w:p>
          <w:p w:rsidR="003E3CA0" w:rsidRPr="005861E4" w:rsidRDefault="003E3CA0" w:rsidP="00E41491">
            <w:pPr>
              <w:shd w:val="clear" w:color="auto" w:fill="FFFFFF"/>
              <w:spacing w:after="0" w:line="240" w:lineRule="auto"/>
              <w:ind w:firstLine="3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>Культура Древней Греции. Развитие наук. Греческая философия. Школа и образование. Литература. Архитектура и скульптура. Быт и досуг древних греков. Театр. Спортивные состязания; Олимпийские игры.</w:t>
            </w:r>
          </w:p>
          <w:p w:rsidR="003E3CA0" w:rsidRPr="003E3CA0" w:rsidRDefault="003E3CA0" w:rsidP="00E41491">
            <w:pPr>
              <w:shd w:val="clear" w:color="auto" w:fill="FFFFFF"/>
              <w:spacing w:after="0" w:line="240" w:lineRule="auto"/>
              <w:ind w:firstLine="317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>Период эллинизма. Македонские завоевания. Держава Александра Македонского и ее распад. Эллинистические государства Востока. Культура эллинистического мира.</w:t>
            </w:r>
          </w:p>
        </w:tc>
        <w:tc>
          <w:tcPr>
            <w:tcW w:w="1560" w:type="dxa"/>
          </w:tcPr>
          <w:p w:rsidR="003E3CA0" w:rsidRPr="003E3CA0" w:rsidRDefault="001B6C8F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22</w:t>
            </w:r>
          </w:p>
        </w:tc>
      </w:tr>
      <w:tr w:rsidR="003E3CA0" w:rsidRPr="003E3CA0" w:rsidTr="003E3CA0">
        <w:tc>
          <w:tcPr>
            <w:tcW w:w="2660" w:type="dxa"/>
          </w:tcPr>
          <w:p w:rsidR="001C73A4" w:rsidRPr="005861E4" w:rsidRDefault="001C73A4" w:rsidP="00E414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t>Древний Рим</w:t>
            </w:r>
          </w:p>
          <w:p w:rsidR="003E3CA0" w:rsidRPr="003E3CA0" w:rsidRDefault="003E3CA0" w:rsidP="00E41491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1340" w:type="dxa"/>
            <w:gridSpan w:val="2"/>
          </w:tcPr>
          <w:p w:rsidR="001C73A4" w:rsidRPr="005861E4" w:rsidRDefault="001C73A4" w:rsidP="00E41491">
            <w:pPr>
              <w:shd w:val="clear" w:color="auto" w:fill="FFFFFF"/>
              <w:spacing w:after="0" w:line="240" w:lineRule="auto"/>
              <w:ind w:firstLine="3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Население Древней Италии: условия жизни и занятия. Этруски. Легенды об основании Рима. Рим эпохи </w:t>
            </w:r>
            <w:r w:rsidRPr="005861E4">
              <w:rPr>
                <w:rFonts w:ascii="Times New Roman" w:hAnsi="Times New Roman"/>
                <w:sz w:val="24"/>
                <w:szCs w:val="24"/>
              </w:rPr>
              <w:lastRenderedPageBreak/>
              <w:t>царей. Римская республика. Патриции и плебеи. Управление и законы. Верования древних римлян.</w:t>
            </w:r>
          </w:p>
          <w:p w:rsidR="001C73A4" w:rsidRPr="005861E4" w:rsidRDefault="001C73A4" w:rsidP="00E41491">
            <w:pPr>
              <w:shd w:val="clear" w:color="auto" w:fill="FFFFFF"/>
              <w:spacing w:after="0" w:line="240" w:lineRule="auto"/>
              <w:ind w:firstLine="317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Завоевание Римом Италии. Войны с Карфагеном; Ганнибал. Римская армия. Установление господства Рима в Средиземноморье.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Реформы Гракхов. Рабство в Древнем Риме.</w:t>
            </w:r>
          </w:p>
          <w:p w:rsidR="001C73A4" w:rsidRPr="005861E4" w:rsidRDefault="001C73A4" w:rsidP="00E41491">
            <w:pPr>
              <w:shd w:val="clear" w:color="auto" w:fill="FFFFFF"/>
              <w:spacing w:after="0" w:line="240" w:lineRule="auto"/>
              <w:ind w:firstLine="3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>От республики к империи. Гражданские войны в Риме. Гай Юлий Цезарь. Установление императорской власти; Октавиан Август. Римская империя: территория, управление. Возникновение и распространение христианства. Разделение Римской империи на Западную и Восточную части. Рим и варвары. Падение Западной Римской империи.</w:t>
            </w:r>
          </w:p>
          <w:p w:rsidR="003E3CA0" w:rsidRPr="003E3CA0" w:rsidRDefault="001C73A4" w:rsidP="00E41491">
            <w:pPr>
              <w:shd w:val="clear" w:color="auto" w:fill="FFFFFF"/>
              <w:spacing w:after="0" w:line="240" w:lineRule="auto"/>
              <w:ind w:firstLine="317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>Культура Древнего Рима. Римская литература, золотой век поэзии. Ораторское искусство; Цицерон. Развитие наук. Архитектура и скульптура. Пантеон. Быт и досуг римлян.</w:t>
            </w:r>
            <w:r w:rsidR="000621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>Историческое и культурное наследие древних цивилизаций.</w:t>
            </w:r>
          </w:p>
        </w:tc>
        <w:tc>
          <w:tcPr>
            <w:tcW w:w="1560" w:type="dxa"/>
          </w:tcPr>
          <w:p w:rsidR="003E3CA0" w:rsidRPr="003E3CA0" w:rsidRDefault="001B6C8F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lastRenderedPageBreak/>
              <w:t>18</w:t>
            </w:r>
          </w:p>
        </w:tc>
      </w:tr>
      <w:tr w:rsidR="003E3CA0" w:rsidRPr="003E3CA0" w:rsidTr="003E3CA0">
        <w:tc>
          <w:tcPr>
            <w:tcW w:w="2660" w:type="dxa"/>
          </w:tcPr>
          <w:p w:rsidR="00062176" w:rsidRPr="005861E4" w:rsidRDefault="00062176" w:rsidP="00E4149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Народы и государства на территории нашей страны в древности </w:t>
            </w:r>
          </w:p>
          <w:p w:rsidR="003E3CA0" w:rsidRPr="003E3CA0" w:rsidRDefault="003E3CA0" w:rsidP="00E41491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1340" w:type="dxa"/>
            <w:gridSpan w:val="2"/>
          </w:tcPr>
          <w:p w:rsidR="00062176" w:rsidRPr="005861E4" w:rsidRDefault="00062176" w:rsidP="00E41491">
            <w:pPr>
              <w:spacing w:after="0" w:line="240" w:lineRule="auto"/>
              <w:ind w:firstLine="3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Заселение территории нашей страны человеком. Каменный век.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Особенности перехода от присваивающего хозяйства к производящему на территории Северной Евразии.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Ареалы древнейшего земледелия и скотоводства. Появление металлических орудий и их влияние на первобытное общество. Центры древнейшей металлургии в Северной Евразии. Кочевые общества евразийских степей в эпох</w:t>
            </w:r>
            <w:r w:rsidR="00345E34">
              <w:rPr>
                <w:rFonts w:ascii="Times New Roman" w:hAnsi="Times New Roman"/>
                <w:i/>
                <w:sz w:val="24"/>
                <w:szCs w:val="24"/>
              </w:rPr>
              <w:t>у бронзы и раннем железном веке.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 xml:space="preserve"> Степь и ее роль в распространении культурных взаимовлияний.</w:t>
            </w:r>
          </w:p>
          <w:p w:rsidR="003E3CA0" w:rsidRPr="003E3CA0" w:rsidRDefault="00062176" w:rsidP="00E41491">
            <w:pPr>
              <w:spacing w:after="0" w:line="240" w:lineRule="auto"/>
              <w:ind w:firstLine="317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Народы, проживавшие на этой территории до середины I тысячелетия до н.э.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 xml:space="preserve">Античные города-государства Северного Причерноморья. Боспорское царство. Скифское царство. Дербент. </w:t>
            </w:r>
          </w:p>
        </w:tc>
        <w:tc>
          <w:tcPr>
            <w:tcW w:w="1560" w:type="dxa"/>
          </w:tcPr>
          <w:p w:rsidR="003E3CA0" w:rsidRPr="003E3CA0" w:rsidRDefault="001B6C8F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3</w:t>
            </w:r>
          </w:p>
        </w:tc>
      </w:tr>
      <w:tr w:rsidR="00062176" w:rsidRPr="003E3CA0" w:rsidTr="001B6C8F">
        <w:tc>
          <w:tcPr>
            <w:tcW w:w="15560" w:type="dxa"/>
            <w:gridSpan w:val="4"/>
          </w:tcPr>
          <w:p w:rsidR="00062176" w:rsidRPr="003E3CA0" w:rsidRDefault="00062176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062176">
              <w:rPr>
                <w:rFonts w:ascii="Times New Roman" w:hAnsi="Times New Roman"/>
                <w:b/>
                <w:sz w:val="24"/>
                <w:szCs w:val="28"/>
              </w:rPr>
              <w:t>6 КЛАСС</w:t>
            </w:r>
            <w:r w:rsidR="00B36A38">
              <w:rPr>
                <w:rFonts w:ascii="Times New Roman" w:hAnsi="Times New Roman"/>
                <w:b/>
                <w:sz w:val="24"/>
                <w:szCs w:val="28"/>
              </w:rPr>
              <w:t xml:space="preserve"> (70 часов)</w:t>
            </w:r>
          </w:p>
        </w:tc>
      </w:tr>
      <w:tr w:rsidR="003E3CA0" w:rsidRPr="003E3CA0" w:rsidTr="003E3CA0">
        <w:tc>
          <w:tcPr>
            <w:tcW w:w="2660" w:type="dxa"/>
          </w:tcPr>
          <w:p w:rsidR="00062176" w:rsidRPr="005861E4" w:rsidRDefault="00062176" w:rsidP="00E41491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sz w:val="24"/>
                <w:szCs w:val="24"/>
              </w:rPr>
              <w:t>История средних веков</w:t>
            </w:r>
          </w:p>
          <w:p w:rsidR="00062176" w:rsidRPr="005861E4" w:rsidRDefault="00062176" w:rsidP="00E41491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t>Раннее Средневековье</w:t>
            </w:r>
          </w:p>
          <w:p w:rsidR="003E3CA0" w:rsidRPr="003E3CA0" w:rsidRDefault="003E3CA0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1340" w:type="dxa"/>
            <w:gridSpan w:val="2"/>
          </w:tcPr>
          <w:p w:rsidR="00062176" w:rsidRPr="005861E4" w:rsidRDefault="00062176" w:rsidP="00E41491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>Средние века: понятие и хронологические рамки.</w:t>
            </w:r>
          </w:p>
          <w:p w:rsidR="00062176" w:rsidRPr="005861E4" w:rsidRDefault="00062176" w:rsidP="00E41491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>Начало Средневековья. Великое переселение народов. Образование варварских королевств.</w:t>
            </w:r>
          </w:p>
          <w:p w:rsidR="00062176" w:rsidRPr="005861E4" w:rsidRDefault="00062176" w:rsidP="00E41491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Народы Европы в раннее Средневековье. Франки: расселение, занятия, общественное устройство.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Законы франков; «Салическая правда».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Держава Каролингов: этапы формирования, короли и подданные. Карл Великий. Распад Каролингской империи. 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Складывание феодальных отношений в странах Европы. Христианизация Европы. Светские правители и папы. Культура раннего Средневековья.</w:t>
            </w:r>
          </w:p>
          <w:p w:rsidR="00062176" w:rsidRPr="005861E4" w:rsidRDefault="00062176" w:rsidP="00E41491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>Византийская империя в IV—XI вв.: территория, хозяйство, управление. Византийские императоры; Юстиниан. Кодификация законов. Власть императора и церковь. Внешняя политика Византии: отношения с соседями, вторжения славян и арабов. Культура Византии.</w:t>
            </w:r>
          </w:p>
          <w:p w:rsidR="00062176" w:rsidRPr="005861E4" w:rsidRDefault="00062176" w:rsidP="00E41491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>Арабы в VI—ХI вв.: расселение, занятия. Возникновение и распространение ислама. Завоевания арабов. Арабский халифат, его расцвет и распад. Арабская культура.</w:t>
            </w:r>
          </w:p>
          <w:p w:rsidR="003E3CA0" w:rsidRPr="003E3CA0" w:rsidRDefault="003E3CA0" w:rsidP="00E41491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560" w:type="dxa"/>
          </w:tcPr>
          <w:p w:rsidR="003E3CA0" w:rsidRPr="003E3CA0" w:rsidRDefault="006F5A5E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10</w:t>
            </w:r>
          </w:p>
        </w:tc>
      </w:tr>
      <w:tr w:rsidR="003E3CA0" w:rsidRPr="003E3CA0" w:rsidTr="003E3CA0">
        <w:tc>
          <w:tcPr>
            <w:tcW w:w="2660" w:type="dxa"/>
          </w:tcPr>
          <w:p w:rsidR="00062176" w:rsidRPr="005861E4" w:rsidRDefault="00062176" w:rsidP="00E41491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t>Зрелое Средневековье</w:t>
            </w:r>
          </w:p>
          <w:p w:rsidR="003E3CA0" w:rsidRPr="003E3CA0" w:rsidRDefault="003E3CA0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1340" w:type="dxa"/>
            <w:gridSpan w:val="2"/>
          </w:tcPr>
          <w:p w:rsidR="00062176" w:rsidRPr="005861E4" w:rsidRDefault="00062176" w:rsidP="00E41491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>Средневековое европейское общество. Аграрное производство. Феодальное землевладение. Феодальная иерархия. Знать и рыцарство: социальный статус, образ жизни.</w:t>
            </w:r>
          </w:p>
          <w:p w:rsidR="00062176" w:rsidRPr="005861E4" w:rsidRDefault="00062176" w:rsidP="00E41491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>Крестьянство: феодальная зависимость, повинности, условия жизни. Крестьянская община.</w:t>
            </w:r>
          </w:p>
          <w:p w:rsidR="00062176" w:rsidRPr="005861E4" w:rsidRDefault="00062176" w:rsidP="00E41491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Города — центры ремесла, торговли, культуры. Городские сословия. Цехи и гильдии. Городское </w:t>
            </w:r>
            <w:r w:rsidRPr="005861E4">
              <w:rPr>
                <w:rFonts w:ascii="Times New Roman" w:hAnsi="Times New Roman"/>
                <w:sz w:val="24"/>
                <w:szCs w:val="24"/>
              </w:rPr>
              <w:lastRenderedPageBreak/>
              <w:t>управление. Борьба городов и сеньоров. Средневековые города-республики. Облик средневековых городов. Быт горожан.</w:t>
            </w:r>
          </w:p>
          <w:p w:rsidR="00062176" w:rsidRPr="005861E4" w:rsidRDefault="00062176" w:rsidP="00E41491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Церковь и духовенство. Разделение христианства на католицизм и православие. Отношения светской власти и церкви. Крестовые походы: цели, участники, результаты. Духовно-рыцарские ордены.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Ереси: причины возникновения и распространения. Преследование еретиков.</w:t>
            </w:r>
          </w:p>
          <w:p w:rsidR="00062176" w:rsidRPr="005861E4" w:rsidRDefault="00062176" w:rsidP="00E41491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Государства Европы в XII—ХV вв. 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 д’Арк. Германские государства в XII—XV вв. Реконкиста и образование централизованных государств на Пиренейском полуострове. Итальянские республики в XII—XV вв. Экономическое и социальное развитие европейских стран. Обострение социальных противоречий в XIV в.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(Жакерия, восстание Уота Тайлера).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Гуситское движение в Чехии.</w:t>
            </w:r>
          </w:p>
          <w:p w:rsidR="00062176" w:rsidRPr="005861E4" w:rsidRDefault="00062176" w:rsidP="00E41491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>Византийская империя и славянские государства в XII—XV вв. Экспансия турок-османов и падение Византии.</w:t>
            </w:r>
          </w:p>
          <w:p w:rsidR="003E3CA0" w:rsidRPr="003E3CA0" w:rsidRDefault="00062176" w:rsidP="00E41491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>Культура средневековой Европы. 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 Гуманизм. Раннее Возрождение: художники и их творения.</w:t>
            </w:r>
          </w:p>
        </w:tc>
        <w:tc>
          <w:tcPr>
            <w:tcW w:w="1560" w:type="dxa"/>
          </w:tcPr>
          <w:p w:rsidR="003E3CA0" w:rsidRPr="003E3CA0" w:rsidRDefault="006F5A5E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lastRenderedPageBreak/>
              <w:t>10</w:t>
            </w:r>
          </w:p>
        </w:tc>
      </w:tr>
      <w:tr w:rsidR="003E3CA0" w:rsidRPr="003E3CA0" w:rsidTr="003E3CA0">
        <w:tc>
          <w:tcPr>
            <w:tcW w:w="2660" w:type="dxa"/>
          </w:tcPr>
          <w:p w:rsidR="003E3CA0" w:rsidRPr="003E3CA0" w:rsidRDefault="00062176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Страны Востока в Средние века. </w:t>
            </w:r>
          </w:p>
        </w:tc>
        <w:tc>
          <w:tcPr>
            <w:tcW w:w="11340" w:type="dxa"/>
            <w:gridSpan w:val="2"/>
          </w:tcPr>
          <w:p w:rsidR="003E3CA0" w:rsidRPr="003E3CA0" w:rsidRDefault="00062176" w:rsidP="00E41491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Османская империя: завоевания турок-османов, управление империей,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положение покоренных народов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. Монгольская держава: общественный строй монгольских племен, завоевания Чингисхана и его потомков, управление подчиненными территориями. Китай: империи, правители и подданные, борьба против завоевателей. Япония в Средние века. Индия: раздробленность индийских княжеств, вторжение мусульман,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 xml:space="preserve">Делийский султанат. 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>Культура народов Востока. Литература. Архитектура. Традиционные искусства и ремесла.</w:t>
            </w:r>
          </w:p>
        </w:tc>
        <w:tc>
          <w:tcPr>
            <w:tcW w:w="1560" w:type="dxa"/>
          </w:tcPr>
          <w:p w:rsidR="003E3CA0" w:rsidRPr="003E3CA0" w:rsidRDefault="006F5A5E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</w:t>
            </w:r>
          </w:p>
        </w:tc>
      </w:tr>
      <w:tr w:rsidR="006F5A5E" w:rsidRPr="003E3CA0" w:rsidTr="003E3CA0">
        <w:tc>
          <w:tcPr>
            <w:tcW w:w="2660" w:type="dxa"/>
          </w:tcPr>
          <w:p w:rsidR="006F5A5E" w:rsidRPr="005861E4" w:rsidRDefault="006F5A5E" w:rsidP="00E4149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F5A5E">
              <w:rPr>
                <w:rFonts w:ascii="Times New Roman" w:hAnsi="Times New Roman"/>
                <w:b/>
                <w:bCs/>
                <w:szCs w:val="24"/>
              </w:rPr>
              <w:t>Государства доколумбовой Америки.</w:t>
            </w:r>
          </w:p>
        </w:tc>
        <w:tc>
          <w:tcPr>
            <w:tcW w:w="11340" w:type="dxa"/>
            <w:gridSpan w:val="2"/>
          </w:tcPr>
          <w:p w:rsidR="006F5A5E" w:rsidRPr="005861E4" w:rsidRDefault="006F5A5E" w:rsidP="00E4149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2176">
              <w:rPr>
                <w:rFonts w:ascii="Times New Roman" w:hAnsi="Times New Roman"/>
                <w:bCs/>
                <w:sz w:val="24"/>
                <w:szCs w:val="24"/>
              </w:rPr>
              <w:t>Государства доколумбовой Америки.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>Общественный строй. Религиозные верования населения. Культура.</w:t>
            </w:r>
          </w:p>
          <w:p w:rsidR="006F5A5E" w:rsidRPr="005861E4" w:rsidRDefault="006F5A5E" w:rsidP="00E41491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>Историческое и культурное наследие Средневековья.</w:t>
            </w:r>
          </w:p>
        </w:tc>
        <w:tc>
          <w:tcPr>
            <w:tcW w:w="1560" w:type="dxa"/>
          </w:tcPr>
          <w:p w:rsidR="006F5A5E" w:rsidRPr="003E3CA0" w:rsidRDefault="006F5A5E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</w:t>
            </w:r>
          </w:p>
        </w:tc>
      </w:tr>
      <w:tr w:rsidR="003E3CA0" w:rsidRPr="003E3CA0" w:rsidTr="006F5A5E">
        <w:trPr>
          <w:trHeight w:val="278"/>
        </w:trPr>
        <w:tc>
          <w:tcPr>
            <w:tcW w:w="2660" w:type="dxa"/>
          </w:tcPr>
          <w:p w:rsidR="006F5A5E" w:rsidRPr="005861E4" w:rsidRDefault="006F5A5E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Восточная Европа в середине I тыс. н.э. </w:t>
            </w:r>
          </w:p>
          <w:p w:rsidR="003E3CA0" w:rsidRPr="003E3CA0" w:rsidRDefault="003E3CA0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1340" w:type="dxa"/>
            <w:gridSpan w:val="2"/>
          </w:tcPr>
          <w:p w:rsidR="003E3CA0" w:rsidRPr="003E3CA0" w:rsidRDefault="00062176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Великое переселение народов.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Миграция готов. Нашествие гуннов.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Вопрос о славянской прародине и происхождении славян. Расселение славян, их разделение на три ветви – восточных, западных и южных.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Славянские общности Восточной Европы.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Их соседи – балты и финно-угры. Хозяйство восточных славян, их общественный строй и политическая организация. Возникновение княжеской власти. Традиционные верования. Страны и народы Восточной Европы, Сибири и Дальнего Востока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 xml:space="preserve">. Тюркский каганат. Хазарский каганат. Волжская Булгария. </w:t>
            </w:r>
          </w:p>
        </w:tc>
        <w:tc>
          <w:tcPr>
            <w:tcW w:w="1560" w:type="dxa"/>
          </w:tcPr>
          <w:p w:rsidR="003E3CA0" w:rsidRPr="003E3CA0" w:rsidRDefault="006F5A5E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6</w:t>
            </w:r>
          </w:p>
        </w:tc>
      </w:tr>
      <w:tr w:rsidR="006F5A5E" w:rsidRPr="003E3CA0" w:rsidTr="003E3CA0">
        <w:trPr>
          <w:trHeight w:val="268"/>
        </w:trPr>
        <w:tc>
          <w:tcPr>
            <w:tcW w:w="2660" w:type="dxa"/>
          </w:tcPr>
          <w:p w:rsidR="006F5A5E" w:rsidRPr="005861E4" w:rsidRDefault="006F5A5E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Образование государства Русь </w:t>
            </w:r>
          </w:p>
          <w:p w:rsidR="006F5A5E" w:rsidRPr="005861E4" w:rsidRDefault="006F5A5E" w:rsidP="00E4149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0" w:type="dxa"/>
            <w:gridSpan w:val="2"/>
          </w:tcPr>
          <w:p w:rsidR="006F5A5E" w:rsidRPr="005861E4" w:rsidRDefault="006F5A5E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 xml:space="preserve">Исторические условия складывания русской государственности: природно-климатический фактор и политические процессы в Европе в конце I тыс. н. э. Формирование новой политической и этнической карты континента. </w:t>
            </w:r>
          </w:p>
          <w:p w:rsidR="006F5A5E" w:rsidRPr="005861E4" w:rsidRDefault="006F5A5E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Государства Центральной и Западной Европы. Первые известия о Руси.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Проблема образования </w:t>
            </w:r>
            <w:r w:rsidRPr="005861E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Древнерусского государства. Начало династии Рюриковичей. </w:t>
            </w:r>
          </w:p>
          <w:p w:rsidR="006F5A5E" w:rsidRPr="005861E4" w:rsidRDefault="006F5A5E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из варяг в греки. Волжский торговый путь. </w:t>
            </w:r>
          </w:p>
          <w:p w:rsidR="006F5A5E" w:rsidRPr="005861E4" w:rsidRDefault="006F5A5E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Принятие христианства и его значение. Византийское наследие на Руси. </w:t>
            </w:r>
          </w:p>
        </w:tc>
        <w:tc>
          <w:tcPr>
            <w:tcW w:w="1560" w:type="dxa"/>
          </w:tcPr>
          <w:p w:rsidR="006F5A5E" w:rsidRDefault="006F5A5E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lastRenderedPageBreak/>
              <w:t>5</w:t>
            </w:r>
          </w:p>
        </w:tc>
      </w:tr>
      <w:tr w:rsidR="003E3CA0" w:rsidRPr="003E3CA0" w:rsidTr="00E41491">
        <w:trPr>
          <w:trHeight w:val="2849"/>
        </w:trPr>
        <w:tc>
          <w:tcPr>
            <w:tcW w:w="2660" w:type="dxa"/>
          </w:tcPr>
          <w:p w:rsidR="006F5A5E" w:rsidRPr="005861E4" w:rsidRDefault="006F5A5E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Русь в конце X – начале XII в. </w:t>
            </w:r>
          </w:p>
          <w:p w:rsidR="003E3CA0" w:rsidRPr="003E3CA0" w:rsidRDefault="003E3CA0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1340" w:type="dxa"/>
            <w:gridSpan w:val="2"/>
          </w:tcPr>
          <w:p w:rsidR="006F5A5E" w:rsidRPr="005861E4" w:rsidRDefault="006F5A5E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Территория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Руси: волости. Органы власти: князь, посадник, тысяцкий, вече.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 </w:t>
            </w:r>
          </w:p>
          <w:p w:rsidR="006F5A5E" w:rsidRPr="005861E4" w:rsidRDefault="006F5A5E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Общественный строй Руси: дискуссии в исторической науке. Князья, дружина. Духовенство. Городское население. Купцы. Категории рядового и зависимого населения. Древнерусское право: Русская Правда,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церковные уставы.</w:t>
            </w:r>
          </w:p>
          <w:p w:rsidR="003E3CA0" w:rsidRPr="003E3CA0" w:rsidRDefault="006F5A5E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Русь в социально-политическом контексте Евразии. Внешняя политика и международные связи: отношения с Византией, печенегами, половцами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(Дешт-и-Кипчак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),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странами Центральной, Западной и Северной Европы.</w:t>
            </w:r>
          </w:p>
        </w:tc>
        <w:tc>
          <w:tcPr>
            <w:tcW w:w="1560" w:type="dxa"/>
          </w:tcPr>
          <w:p w:rsidR="003E3CA0" w:rsidRPr="003E3CA0" w:rsidRDefault="006F5A5E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6</w:t>
            </w:r>
          </w:p>
        </w:tc>
      </w:tr>
      <w:tr w:rsidR="006F5A5E" w:rsidRPr="003E3CA0" w:rsidTr="006F5A5E">
        <w:trPr>
          <w:trHeight w:val="2394"/>
        </w:trPr>
        <w:tc>
          <w:tcPr>
            <w:tcW w:w="2660" w:type="dxa"/>
          </w:tcPr>
          <w:p w:rsidR="006F5A5E" w:rsidRPr="005861E4" w:rsidRDefault="006F5A5E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Культурное пространство </w:t>
            </w:r>
          </w:p>
          <w:p w:rsidR="006F5A5E" w:rsidRPr="003E3CA0" w:rsidRDefault="006F5A5E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1340" w:type="dxa"/>
            <w:gridSpan w:val="2"/>
          </w:tcPr>
          <w:p w:rsidR="006F5A5E" w:rsidRPr="005861E4" w:rsidRDefault="006F5A5E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Русь в культурном контексте Евразии. Картина мира средневекового человека. Повседневная жизнь, сельский и городской быт. Положение женщины. Дети и их воспитание. Календарь и хронология. </w:t>
            </w:r>
          </w:p>
          <w:p w:rsidR="006F5A5E" w:rsidRPr="005861E4" w:rsidRDefault="006F5A5E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Древнерусская культура. Формирование единого культурного пространства. Кирилло-мефодиевская традиция на Руси. Письменность. Распространение грамотности, берестяные грамоты.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«Новгородская псалтирь». «Остромирово Евангелие».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Появление древнерусской литературы.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«Слово о Законе и Благодати».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 </w:t>
            </w:r>
          </w:p>
        </w:tc>
        <w:tc>
          <w:tcPr>
            <w:tcW w:w="1560" w:type="dxa"/>
          </w:tcPr>
          <w:p w:rsidR="006F5A5E" w:rsidRPr="003E3CA0" w:rsidRDefault="006F5A5E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</w:tc>
      </w:tr>
      <w:tr w:rsidR="006F5A5E" w:rsidRPr="003E3CA0" w:rsidTr="006F5A5E">
        <w:trPr>
          <w:trHeight w:val="2263"/>
        </w:trPr>
        <w:tc>
          <w:tcPr>
            <w:tcW w:w="2660" w:type="dxa"/>
          </w:tcPr>
          <w:p w:rsidR="006F5A5E" w:rsidRPr="005861E4" w:rsidRDefault="006F5A5E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Русь в середине XII – начале XIII в. </w:t>
            </w:r>
          </w:p>
          <w:p w:rsidR="006F5A5E" w:rsidRPr="005861E4" w:rsidRDefault="006F5A5E" w:rsidP="00E4149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0" w:type="dxa"/>
            <w:gridSpan w:val="2"/>
          </w:tcPr>
          <w:p w:rsidR="006F5A5E" w:rsidRPr="005861E4" w:rsidRDefault="006F5A5E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Формирование системы земель –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 xml:space="preserve">Эволюция общественного строя и права.Внешняя политика русских земель в евразийском контексте. </w:t>
            </w:r>
          </w:p>
          <w:p w:rsidR="006F5A5E" w:rsidRPr="005861E4" w:rsidRDefault="006F5A5E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 </w:t>
            </w:r>
          </w:p>
        </w:tc>
        <w:tc>
          <w:tcPr>
            <w:tcW w:w="1560" w:type="dxa"/>
          </w:tcPr>
          <w:p w:rsidR="006F5A5E" w:rsidRDefault="006F5A5E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6</w:t>
            </w:r>
          </w:p>
        </w:tc>
      </w:tr>
      <w:tr w:rsidR="006F5A5E" w:rsidRPr="003E3CA0" w:rsidTr="006F5A5E">
        <w:trPr>
          <w:trHeight w:val="3362"/>
        </w:trPr>
        <w:tc>
          <w:tcPr>
            <w:tcW w:w="2660" w:type="dxa"/>
          </w:tcPr>
          <w:p w:rsidR="006F5A5E" w:rsidRPr="005861E4" w:rsidRDefault="006F5A5E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Русские земли в середине XIII - XIV в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6F5A5E" w:rsidRPr="005861E4" w:rsidRDefault="006F5A5E" w:rsidP="00E4149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0" w:type="dxa"/>
            <w:gridSpan w:val="2"/>
          </w:tcPr>
          <w:p w:rsidR="006F5A5E" w:rsidRPr="005861E4" w:rsidRDefault="006F5A5E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Возникновение Монгольской империи. Завоевания Чингисхана и его потомков. Походы Батыя на 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(т.н. «ордынское иго»). </w:t>
            </w:r>
          </w:p>
          <w:p w:rsidR="006F5A5E" w:rsidRPr="005861E4" w:rsidRDefault="006F5A5E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Южные и западные русские земли. Возникновение Литовского государства и включение в его состав части русских земель.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 xml:space="preserve">Северо-западные земли: Новгородская и Псковская. Политический строй Новгорода и Пскова. Роль вече и князя. Новгород в системе балтийских связей. </w:t>
            </w:r>
          </w:p>
          <w:p w:rsidR="006F5A5E" w:rsidRPr="005861E4" w:rsidRDefault="006F5A5E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Ордена крестоносцев и борьба с их экспансией на западных границах Руси. Александр Невский: его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 </w:t>
            </w:r>
          </w:p>
          <w:p w:rsidR="006F5A5E" w:rsidRPr="005861E4" w:rsidRDefault="006F5A5E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Перенос митрополичьей кафедры в Москву. Роль православной церкви в ордынский период русской истории. Сергий Радонежский. Расцвет раннемосковского искусства. Соборы Кремля. </w:t>
            </w:r>
          </w:p>
        </w:tc>
        <w:tc>
          <w:tcPr>
            <w:tcW w:w="1560" w:type="dxa"/>
          </w:tcPr>
          <w:p w:rsidR="006F5A5E" w:rsidRDefault="00B36A38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4</w:t>
            </w:r>
          </w:p>
        </w:tc>
      </w:tr>
      <w:tr w:rsidR="006F5A5E" w:rsidRPr="003E3CA0" w:rsidTr="00E41491">
        <w:trPr>
          <w:trHeight w:val="1587"/>
        </w:trPr>
        <w:tc>
          <w:tcPr>
            <w:tcW w:w="2660" w:type="dxa"/>
          </w:tcPr>
          <w:p w:rsidR="006F5A5E" w:rsidRPr="005861E4" w:rsidRDefault="006F5A5E" w:rsidP="00E4149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t>Народы и государства степной зоны Восточной Европы и Сибири в XIII-XV вв.</w:t>
            </w:r>
          </w:p>
        </w:tc>
        <w:tc>
          <w:tcPr>
            <w:tcW w:w="11340" w:type="dxa"/>
            <w:gridSpan w:val="2"/>
          </w:tcPr>
          <w:p w:rsidR="006F5A5E" w:rsidRPr="005861E4" w:rsidRDefault="006F5A5E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Золотая орда: государственный строй, население, экономика, культура. Города и кочевые степи. Принятие ислама. Ослабление государства во второй половине XIV в., нашествие Тимура. </w:t>
            </w:r>
          </w:p>
          <w:p w:rsidR="006F5A5E" w:rsidRPr="005861E4" w:rsidRDefault="006F5A5E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Распад Золотой орды, образование татарских ханств. Казанское ханство. Сибирское ханство. Астраханское ханство. Ногайская орда. Крымское ханство.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Касимовское ханство.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Дикое поле. Народы Северного Кавказа.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Итальянские фактории Причерноморья (Каффа, Тана, Солдайя и др.) и их роль в системе торговых и политических связей Руси с Западом и Востоком.</w:t>
            </w:r>
          </w:p>
        </w:tc>
        <w:tc>
          <w:tcPr>
            <w:tcW w:w="1560" w:type="dxa"/>
          </w:tcPr>
          <w:p w:rsidR="006F5A5E" w:rsidRDefault="00B36A38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</w:t>
            </w:r>
          </w:p>
        </w:tc>
      </w:tr>
      <w:tr w:rsidR="006F5A5E" w:rsidRPr="003E3CA0" w:rsidTr="00B36A38">
        <w:trPr>
          <w:trHeight w:val="1339"/>
        </w:trPr>
        <w:tc>
          <w:tcPr>
            <w:tcW w:w="2660" w:type="dxa"/>
          </w:tcPr>
          <w:p w:rsidR="006F5A5E" w:rsidRPr="005861E4" w:rsidRDefault="006F5A5E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Культурное пространство </w:t>
            </w:r>
          </w:p>
          <w:p w:rsidR="006F5A5E" w:rsidRPr="005861E4" w:rsidRDefault="006F5A5E" w:rsidP="00E4149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0" w:type="dxa"/>
            <w:gridSpan w:val="2"/>
          </w:tcPr>
          <w:p w:rsidR="006F5A5E" w:rsidRPr="005861E4" w:rsidRDefault="006F5A5E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Изменения в представлениях о картине мира в Евразии в связи с завершением монгольских завоеваний.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Памятники Куликовского цикла. Жития. Епифаний Премудрый. Архитектура. Изобразительное искусство. Феофан Грек. Андрей Рублев.</w:t>
            </w:r>
          </w:p>
        </w:tc>
        <w:tc>
          <w:tcPr>
            <w:tcW w:w="1560" w:type="dxa"/>
          </w:tcPr>
          <w:p w:rsidR="006F5A5E" w:rsidRDefault="00B36A38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</w:tc>
      </w:tr>
      <w:tr w:rsidR="00B36A38" w:rsidRPr="003E3CA0" w:rsidTr="00B36A38">
        <w:trPr>
          <w:trHeight w:val="2546"/>
        </w:trPr>
        <w:tc>
          <w:tcPr>
            <w:tcW w:w="2660" w:type="dxa"/>
          </w:tcPr>
          <w:p w:rsidR="00B36A38" w:rsidRPr="005861E4" w:rsidRDefault="00B36A38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Формирование единого Русского государства в XV веке </w:t>
            </w:r>
          </w:p>
          <w:p w:rsidR="00B36A38" w:rsidRPr="005861E4" w:rsidRDefault="00B36A38" w:rsidP="00E4149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0" w:type="dxa"/>
            <w:gridSpan w:val="2"/>
          </w:tcPr>
          <w:p w:rsidR="00B36A38" w:rsidRPr="005861E4" w:rsidRDefault="00B36A38" w:rsidP="00E41491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XV в. Василий Темный.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 xml:space="preserve">Новгород и Псков в XV в.: политический строй, отношения с Москвой, Ливонским орденом, Ганзой, Великим княжеством Литовским. 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Падение Византии и рост церковно-политической роли Москвы в православном мире. Теория «Москва – третий Рим». Иван III.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Формирование аппарата управления единого государства. Перемены в устройстве двора великого князя: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новая государственная символика; царский титул и регалии; дворцовое и церковное строительство. Московский Кремль.</w:t>
            </w:r>
          </w:p>
        </w:tc>
        <w:tc>
          <w:tcPr>
            <w:tcW w:w="1560" w:type="dxa"/>
          </w:tcPr>
          <w:p w:rsidR="00B36A38" w:rsidRDefault="00B36A38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3</w:t>
            </w:r>
          </w:p>
        </w:tc>
      </w:tr>
      <w:tr w:rsidR="00B36A38" w:rsidRPr="003E3CA0" w:rsidTr="00E41491">
        <w:trPr>
          <w:trHeight w:val="278"/>
        </w:trPr>
        <w:tc>
          <w:tcPr>
            <w:tcW w:w="2660" w:type="dxa"/>
          </w:tcPr>
          <w:p w:rsidR="00B36A38" w:rsidRPr="005861E4" w:rsidRDefault="00B36A38" w:rsidP="00E4149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t>Культурное пространство</w:t>
            </w:r>
          </w:p>
        </w:tc>
        <w:tc>
          <w:tcPr>
            <w:tcW w:w="11340" w:type="dxa"/>
            <w:gridSpan w:val="2"/>
          </w:tcPr>
          <w:p w:rsidR="00B36A38" w:rsidRPr="005861E4" w:rsidRDefault="00B36A38" w:rsidP="00E41491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Изменения восприятия мира. Сакрализация великокняжеской власти. Флорентийская уния. Установление автокефалии русской церкви.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Внутрицерковная борьба (иосифляне и нестяжатели, ереси).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Развитие культуры единого Русского государства. Летописание: общерусское и региональное. Житийная литература. «Хожение за три моря» Афанасия Никитина. Архитектура. Изобразительное искусство.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 xml:space="preserve">Повседневная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жизнь горожан и сельских жителей в древнерусский и раннемосковский периоды.</w:t>
            </w:r>
          </w:p>
        </w:tc>
        <w:tc>
          <w:tcPr>
            <w:tcW w:w="1560" w:type="dxa"/>
          </w:tcPr>
          <w:p w:rsidR="00B36A38" w:rsidRDefault="00B36A38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lastRenderedPageBreak/>
              <w:t>2</w:t>
            </w:r>
          </w:p>
        </w:tc>
      </w:tr>
      <w:tr w:rsidR="006F5A5E" w:rsidRPr="003E3CA0" w:rsidTr="006F5A5E">
        <w:trPr>
          <w:trHeight w:val="5877"/>
        </w:trPr>
        <w:tc>
          <w:tcPr>
            <w:tcW w:w="2660" w:type="dxa"/>
          </w:tcPr>
          <w:p w:rsidR="00B36A38" w:rsidRPr="005861E4" w:rsidRDefault="00B36A38" w:rsidP="00E4149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36A3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Региональный компонент</w:t>
            </w:r>
          </w:p>
          <w:p w:rsidR="006F5A5E" w:rsidRPr="005861E4" w:rsidRDefault="006F5A5E" w:rsidP="00E4149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0" w:type="dxa"/>
            <w:gridSpan w:val="2"/>
          </w:tcPr>
          <w:p w:rsidR="00B36A38" w:rsidRPr="009969F4" w:rsidRDefault="00B36A38" w:rsidP="00E41491">
            <w:pPr>
              <w:pStyle w:val="af0"/>
              <w:spacing w:after="0" w:line="240" w:lineRule="auto"/>
              <w:ind w:left="34" w:right="142" w:firstLine="226"/>
              <w:rPr>
                <w:rFonts w:ascii="Times New Roman" w:hAnsi="Times New Roman"/>
                <w:i/>
                <w:sz w:val="24"/>
                <w:szCs w:val="24"/>
              </w:rPr>
            </w:pPr>
            <w:r w:rsidRPr="009969F4">
              <w:rPr>
                <w:rFonts w:ascii="Times New Roman" w:hAnsi="Times New Roman"/>
                <w:b/>
                <w:sz w:val="24"/>
                <w:szCs w:val="24"/>
              </w:rPr>
              <w:t xml:space="preserve">Введение. </w:t>
            </w:r>
            <w:r w:rsidRPr="009969F4">
              <w:rPr>
                <w:rFonts w:ascii="Times New Roman" w:hAnsi="Times New Roman"/>
                <w:sz w:val="24"/>
                <w:szCs w:val="24"/>
              </w:rPr>
              <w:t>Что изучает история Татарстана. Исторические источники и основные их виды</w:t>
            </w:r>
            <w:r w:rsidRPr="009969F4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  <w:p w:rsidR="00B36A38" w:rsidRPr="009969F4" w:rsidRDefault="00B36A38" w:rsidP="00E41491">
            <w:pPr>
              <w:spacing w:after="0" w:line="240" w:lineRule="auto"/>
              <w:ind w:left="34" w:right="134" w:firstLine="226"/>
              <w:rPr>
                <w:rFonts w:ascii="Times New Roman" w:hAnsi="Times New Roman"/>
                <w:sz w:val="24"/>
                <w:szCs w:val="24"/>
              </w:rPr>
            </w:pPr>
            <w:r w:rsidRPr="009969F4">
              <w:rPr>
                <w:rFonts w:ascii="Times New Roman" w:hAnsi="Times New Roman"/>
                <w:b/>
                <w:sz w:val="24"/>
                <w:szCs w:val="24"/>
              </w:rPr>
              <w:t xml:space="preserve">Волго-Уральский регион и тюркоязычные народы Евразии в древности и раннем средневековье. </w:t>
            </w:r>
            <w:r w:rsidRPr="009969F4">
              <w:rPr>
                <w:rFonts w:ascii="Times New Roman" w:hAnsi="Times New Roman"/>
                <w:sz w:val="24"/>
                <w:szCs w:val="24"/>
              </w:rPr>
              <w:t xml:space="preserve">Древние люди на территории Волго- Уральского региона в эпоху камня, бронзы и раннего железа: расселение, хозяйство, общественный строй, контакты с соседями, духовная культура. </w:t>
            </w:r>
            <w:r w:rsidRPr="009969F4">
              <w:rPr>
                <w:rFonts w:ascii="Times New Roman" w:hAnsi="Times New Roman"/>
                <w:i/>
                <w:sz w:val="24"/>
                <w:szCs w:val="24"/>
              </w:rPr>
              <w:t>Древняя история предков финно-угров Поволжья.</w:t>
            </w:r>
            <w:r w:rsidRPr="009969F4">
              <w:rPr>
                <w:rFonts w:ascii="Times New Roman" w:hAnsi="Times New Roman"/>
                <w:sz w:val="24"/>
                <w:szCs w:val="24"/>
                <w:vertAlign w:val="superscript"/>
              </w:rPr>
              <w:t></w:t>
            </w:r>
          </w:p>
          <w:p w:rsidR="00B36A38" w:rsidRPr="009969F4" w:rsidRDefault="00B36A38" w:rsidP="00E41491">
            <w:pPr>
              <w:spacing w:after="0" w:line="240" w:lineRule="auto"/>
              <w:ind w:left="34" w:right="133" w:firstLine="226"/>
              <w:rPr>
                <w:rFonts w:ascii="Times New Roman" w:hAnsi="Times New Roman"/>
                <w:i/>
                <w:sz w:val="24"/>
                <w:szCs w:val="24"/>
              </w:rPr>
            </w:pPr>
            <w:r w:rsidRPr="009969F4">
              <w:rPr>
                <w:rFonts w:ascii="Times New Roman" w:hAnsi="Times New Roman"/>
                <w:sz w:val="24"/>
                <w:szCs w:val="24"/>
              </w:rPr>
              <w:t xml:space="preserve">Хунну (гунны) в Азии и Европе. Древние тюрки и ранние тюркские государства евразийских степей. </w:t>
            </w:r>
            <w:r w:rsidRPr="009969F4">
              <w:rPr>
                <w:rFonts w:ascii="Times New Roman" w:hAnsi="Times New Roman"/>
                <w:i/>
                <w:sz w:val="24"/>
                <w:szCs w:val="24"/>
              </w:rPr>
              <w:t xml:space="preserve">Общая история предков татар и других тюркских народов. </w:t>
            </w:r>
            <w:r w:rsidRPr="009969F4">
              <w:rPr>
                <w:rFonts w:ascii="Times New Roman" w:hAnsi="Times New Roman"/>
                <w:sz w:val="24"/>
                <w:szCs w:val="24"/>
              </w:rPr>
              <w:t xml:space="preserve">Великая Болгария и Хазарский каганат. Продвижение болгар в Среднее Поволжье. </w:t>
            </w:r>
            <w:r w:rsidRPr="009969F4">
              <w:rPr>
                <w:rFonts w:ascii="Times New Roman" w:hAnsi="Times New Roman"/>
                <w:i/>
                <w:sz w:val="24"/>
                <w:szCs w:val="24"/>
              </w:rPr>
              <w:t>Культура и искусство древних тюрков.</w:t>
            </w:r>
          </w:p>
          <w:p w:rsidR="00B36A38" w:rsidRPr="009969F4" w:rsidRDefault="00B36A38" w:rsidP="00E41491">
            <w:pPr>
              <w:spacing w:after="0" w:line="240" w:lineRule="auto"/>
              <w:ind w:left="34" w:right="129" w:firstLine="226"/>
              <w:rPr>
                <w:rFonts w:ascii="Times New Roman" w:hAnsi="Times New Roman"/>
                <w:i/>
                <w:sz w:val="24"/>
                <w:szCs w:val="24"/>
              </w:rPr>
            </w:pPr>
            <w:r w:rsidRPr="009969F4">
              <w:rPr>
                <w:rFonts w:ascii="Times New Roman" w:hAnsi="Times New Roman"/>
                <w:b/>
                <w:sz w:val="24"/>
                <w:szCs w:val="24"/>
              </w:rPr>
              <w:t xml:space="preserve">Волжско-Камская Булгария и Великая степь в Х – начале XIII в. </w:t>
            </w:r>
            <w:r w:rsidRPr="009969F4">
              <w:rPr>
                <w:rFonts w:ascii="Times New Roman" w:hAnsi="Times New Roman"/>
                <w:sz w:val="24"/>
                <w:szCs w:val="24"/>
              </w:rPr>
              <w:t xml:space="preserve">Образование и развитие Булгарского государства: территория, образ жизни населения, города, общественно-политический строй. </w:t>
            </w:r>
            <w:r w:rsidRPr="009969F4">
              <w:rPr>
                <w:rFonts w:ascii="Times New Roman" w:hAnsi="Times New Roman"/>
                <w:i/>
                <w:sz w:val="24"/>
                <w:szCs w:val="24"/>
              </w:rPr>
              <w:t xml:space="preserve">Булгарский этнос. Кыпчаки и Дешт-и-Кипчак. Ислам и мусульманская культура в Волго- Уральском регионе. </w:t>
            </w:r>
            <w:r w:rsidRPr="009969F4">
              <w:rPr>
                <w:rFonts w:ascii="Times New Roman" w:hAnsi="Times New Roman"/>
                <w:sz w:val="24"/>
                <w:szCs w:val="24"/>
              </w:rPr>
              <w:t xml:space="preserve">Духовная и материальная культура Волжской Булгарии. </w:t>
            </w:r>
            <w:r w:rsidRPr="009969F4">
              <w:rPr>
                <w:rFonts w:ascii="Times New Roman" w:hAnsi="Times New Roman"/>
                <w:i/>
                <w:sz w:val="24"/>
                <w:szCs w:val="24"/>
              </w:rPr>
              <w:t>Повседневная жизнь населения. Межэтнические контакты: булгары, финно- угорские племена и тюрки восточноевропейских степей.</w:t>
            </w:r>
          </w:p>
          <w:p w:rsidR="006F5A5E" w:rsidRPr="005861E4" w:rsidRDefault="00B36A38" w:rsidP="00E41491">
            <w:pPr>
              <w:spacing w:after="0" w:line="240" w:lineRule="auto"/>
              <w:ind w:left="34" w:firstLine="226"/>
              <w:rPr>
                <w:rFonts w:ascii="Times New Roman" w:hAnsi="Times New Roman"/>
                <w:sz w:val="24"/>
                <w:szCs w:val="24"/>
              </w:rPr>
            </w:pPr>
            <w:r w:rsidRPr="009969F4">
              <w:rPr>
                <w:rFonts w:ascii="Times New Roman" w:hAnsi="Times New Roman"/>
                <w:b/>
                <w:sz w:val="24"/>
                <w:szCs w:val="24"/>
              </w:rPr>
              <w:t xml:space="preserve">Эпоха Золотой Орды (XIII – первая половина XV в.). </w:t>
            </w:r>
            <w:r w:rsidRPr="009969F4">
              <w:rPr>
                <w:rFonts w:ascii="Times New Roman" w:hAnsi="Times New Roman"/>
                <w:sz w:val="24"/>
                <w:szCs w:val="24"/>
              </w:rPr>
              <w:t xml:space="preserve">Древние татары и монголы, возникновение империи Чингисхана и ее владения в Восточной Европе. Образование Улуса Джучи (Золотой Орды). Территория, образ жизни населения, города и городская цивилизация, хозяйство, общественно-политический строй, культура. Значение принятия ислама и конфессиональная политика в Улусе Джучи. Волго-Уральский регион в составе Улуса Джучи. </w:t>
            </w:r>
            <w:r w:rsidRPr="009969F4">
              <w:rPr>
                <w:rFonts w:ascii="Times New Roman" w:hAnsi="Times New Roman"/>
                <w:i/>
                <w:sz w:val="24"/>
                <w:szCs w:val="24"/>
              </w:rPr>
              <w:t>Повседневная жизнь населения Улуса Джучи</w:t>
            </w:r>
            <w:r w:rsidRPr="009969F4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9969F4">
              <w:rPr>
                <w:rFonts w:ascii="Times New Roman" w:hAnsi="Times New Roman"/>
                <w:i/>
                <w:sz w:val="24"/>
                <w:szCs w:val="24"/>
              </w:rPr>
              <w:t xml:space="preserve">Золотая Орда и формирование средневекового татарского этноса. Межкультурные контакты: поликультурное и поликонфессиональное общество Улуса Джучи, торговые, культурные политические связи </w:t>
            </w:r>
            <w:r w:rsidRPr="009969F4">
              <w:rPr>
                <w:rFonts w:ascii="Times New Roman" w:hAnsi="Times New Roman"/>
                <w:sz w:val="24"/>
                <w:szCs w:val="24"/>
              </w:rPr>
              <w:t xml:space="preserve">Улуса Джучи </w:t>
            </w:r>
            <w:r w:rsidRPr="009969F4">
              <w:rPr>
                <w:rFonts w:ascii="Times New Roman" w:hAnsi="Times New Roman"/>
                <w:i/>
                <w:spacing w:val="2"/>
                <w:sz w:val="24"/>
                <w:szCs w:val="24"/>
              </w:rPr>
              <w:t xml:space="preserve">со </w:t>
            </w:r>
            <w:r w:rsidRPr="009969F4">
              <w:rPr>
                <w:rFonts w:ascii="Times New Roman" w:hAnsi="Times New Roman"/>
                <w:i/>
                <w:sz w:val="24"/>
                <w:szCs w:val="24"/>
              </w:rPr>
              <w:t xml:space="preserve">средневековыми государствами Европы и Азии. </w:t>
            </w:r>
            <w:r w:rsidRPr="009969F4">
              <w:rPr>
                <w:rFonts w:ascii="Times New Roman" w:hAnsi="Times New Roman"/>
                <w:sz w:val="24"/>
                <w:szCs w:val="24"/>
              </w:rPr>
              <w:t>Распад Золотой Орды и образование средневековых тюрко-татарских</w:t>
            </w:r>
            <w:r w:rsidRPr="009969F4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9969F4">
              <w:rPr>
                <w:rFonts w:ascii="Times New Roman" w:hAnsi="Times New Roman"/>
                <w:sz w:val="24"/>
                <w:szCs w:val="24"/>
              </w:rPr>
              <w:t>государств.</w:t>
            </w:r>
          </w:p>
        </w:tc>
        <w:tc>
          <w:tcPr>
            <w:tcW w:w="1560" w:type="dxa"/>
          </w:tcPr>
          <w:p w:rsidR="006F5A5E" w:rsidRDefault="00B36A38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10</w:t>
            </w:r>
          </w:p>
        </w:tc>
      </w:tr>
      <w:tr w:rsidR="00062176" w:rsidRPr="003E3CA0" w:rsidTr="001B6C8F">
        <w:tc>
          <w:tcPr>
            <w:tcW w:w="15560" w:type="dxa"/>
            <w:gridSpan w:val="4"/>
          </w:tcPr>
          <w:p w:rsidR="00062176" w:rsidRPr="003E3CA0" w:rsidRDefault="00062176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062176">
              <w:rPr>
                <w:rFonts w:ascii="Times New Roman" w:hAnsi="Times New Roman"/>
                <w:b/>
                <w:sz w:val="24"/>
                <w:szCs w:val="28"/>
              </w:rPr>
              <w:t>7 КЛАСС</w:t>
            </w:r>
            <w:r w:rsidR="00E41491">
              <w:rPr>
                <w:rFonts w:ascii="Times New Roman" w:hAnsi="Times New Roman"/>
                <w:b/>
                <w:sz w:val="24"/>
                <w:szCs w:val="28"/>
              </w:rPr>
              <w:t xml:space="preserve"> (70 часов)</w:t>
            </w:r>
          </w:p>
        </w:tc>
      </w:tr>
      <w:tr w:rsidR="003E3CA0" w:rsidRPr="003E3CA0" w:rsidTr="00F237B7">
        <w:tc>
          <w:tcPr>
            <w:tcW w:w="2802" w:type="dxa"/>
            <w:gridSpan w:val="2"/>
          </w:tcPr>
          <w:p w:rsidR="00B36A38" w:rsidRPr="005861E4" w:rsidRDefault="00B36A38" w:rsidP="00E41491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t>Европа в конце ХV</w:t>
            </w:r>
            <w:r w:rsidRPr="005861E4">
              <w:rPr>
                <w:rFonts w:ascii="Times New Roman" w:hAnsi="Times New Roman"/>
                <w:b/>
                <w:sz w:val="24"/>
                <w:szCs w:val="24"/>
              </w:rPr>
              <w:t xml:space="preserve">— </w:t>
            </w: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t>начале XVII в.</w:t>
            </w:r>
          </w:p>
          <w:p w:rsidR="003E3CA0" w:rsidRPr="003E3CA0" w:rsidRDefault="003E3CA0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1198" w:type="dxa"/>
          </w:tcPr>
          <w:p w:rsidR="00062176" w:rsidRPr="005861E4" w:rsidRDefault="00062176" w:rsidP="00E41491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Новое время: понятие и хронологические рамки. </w:t>
            </w:r>
          </w:p>
          <w:p w:rsidR="00062176" w:rsidRPr="005861E4" w:rsidRDefault="00062176" w:rsidP="00E41491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>Великие географические открытия: предпосылки, участники, результаты. Политические, экономические и культурные последствия географических открытий. Старый и Новый Свет. Экономическое и социальное развитие европейских стран в XVI — начале XVII в. Возникновение мануфактур. Развитие товарного производства. Расширение внутреннего и мирового рынка.</w:t>
            </w:r>
          </w:p>
          <w:p w:rsidR="00062176" w:rsidRPr="005861E4" w:rsidRDefault="00062176" w:rsidP="00E41491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>Абсолютные монархии. Англия, Франция, монархия Габсбургов в XVI — начале XVII в.: внутреннее развитие и внешняя политика. Образование национальных государств в Европе.</w:t>
            </w:r>
          </w:p>
          <w:p w:rsidR="00062176" w:rsidRPr="005861E4" w:rsidRDefault="00062176" w:rsidP="00E41491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>Начало Реформации; М. Лютер. Развитие Реформации и Крестьянская война в Германии. Распространение протестантизма в Европе. Борьба католической церкви против реформационного движения. Религиозные войны.</w:t>
            </w:r>
          </w:p>
          <w:p w:rsidR="00062176" w:rsidRPr="005861E4" w:rsidRDefault="00062176" w:rsidP="00E41491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>Нидерландская революция: цели, участники, формы борьбы. Итоги и значение революции.</w:t>
            </w:r>
          </w:p>
          <w:p w:rsidR="003E3CA0" w:rsidRPr="003E3CA0" w:rsidRDefault="00062176" w:rsidP="00E41491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Международные отношения в раннее Новое время. Военные конфликты между европейскими </w:t>
            </w:r>
            <w:r w:rsidRPr="005861E4">
              <w:rPr>
                <w:rFonts w:ascii="Times New Roman" w:hAnsi="Times New Roman"/>
                <w:sz w:val="24"/>
                <w:szCs w:val="24"/>
              </w:rPr>
              <w:lastRenderedPageBreak/>
              <w:t>державами. Османская экспансия. Тридцатилетняя война; Вестфальский мир.</w:t>
            </w:r>
          </w:p>
        </w:tc>
        <w:tc>
          <w:tcPr>
            <w:tcW w:w="1560" w:type="dxa"/>
          </w:tcPr>
          <w:p w:rsidR="003E3CA0" w:rsidRPr="003E3CA0" w:rsidRDefault="00E41491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lastRenderedPageBreak/>
              <w:t>20</w:t>
            </w:r>
          </w:p>
        </w:tc>
      </w:tr>
      <w:tr w:rsidR="00B36A38" w:rsidRPr="003E3CA0" w:rsidTr="00F237B7">
        <w:tc>
          <w:tcPr>
            <w:tcW w:w="2802" w:type="dxa"/>
            <w:gridSpan w:val="2"/>
          </w:tcPr>
          <w:p w:rsidR="00B36A38" w:rsidRPr="005861E4" w:rsidRDefault="00B36A38" w:rsidP="00E4149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Страны Востока в XVI—XVIII вв.</w:t>
            </w:r>
          </w:p>
          <w:p w:rsidR="00B36A38" w:rsidRPr="005861E4" w:rsidRDefault="00B36A38" w:rsidP="00E41491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198" w:type="dxa"/>
          </w:tcPr>
          <w:p w:rsidR="00B36A38" w:rsidRPr="005861E4" w:rsidRDefault="00B36A38" w:rsidP="00E41491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Османская империя: от могущества к упадку. Индия: держава Великих Моголов, начало проникновения англичан, британские завоевания. Империя Цин в Китае.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Образование централизованного государства и установление сегуната Токугава в Японии.</w:t>
            </w:r>
          </w:p>
        </w:tc>
        <w:tc>
          <w:tcPr>
            <w:tcW w:w="1560" w:type="dxa"/>
          </w:tcPr>
          <w:p w:rsidR="00B36A38" w:rsidRDefault="00E41491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4</w:t>
            </w:r>
          </w:p>
        </w:tc>
      </w:tr>
      <w:tr w:rsidR="003E3CA0" w:rsidRPr="003E3CA0" w:rsidTr="00F237B7">
        <w:tc>
          <w:tcPr>
            <w:tcW w:w="2802" w:type="dxa"/>
            <w:gridSpan w:val="2"/>
          </w:tcPr>
          <w:p w:rsidR="00E41491" w:rsidRPr="005861E4" w:rsidRDefault="00E41491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t>Россия В XVI – XVII вв.: от великого княжества к царству. Россия в XVI веке.</w:t>
            </w:r>
          </w:p>
          <w:p w:rsidR="003E3CA0" w:rsidRPr="003E3CA0" w:rsidRDefault="003E3CA0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1198" w:type="dxa"/>
          </w:tcPr>
          <w:p w:rsidR="005B15F1" w:rsidRPr="005861E4" w:rsidRDefault="005B15F1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Княжение Василия III. 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 Внешняя политика Московского княжества в первой трети XVI в.: война с Великим княжеством Литовским, отношения с Крымским и Казанским ханствами, посольства в европейские государства. </w:t>
            </w:r>
          </w:p>
          <w:p w:rsidR="005B15F1" w:rsidRPr="005861E4" w:rsidRDefault="005B15F1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Органы государственной власти. Приказная система: формирование первых приказных учреждений. Боярская дума, ее роль в управлении государством.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«Малая дума».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Местничество. Местное управление: наместники и волостели, система кормлений. Государство и церковь. </w:t>
            </w:r>
          </w:p>
          <w:p w:rsidR="005B15F1" w:rsidRPr="005861E4" w:rsidRDefault="005B15F1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Регентство Елены Глинской. Сопротивление удельных князей великокняжеской власти.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Мятеж князя Андрея Старицкого.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Унификация денежной системы.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Стародубская война с Польшей и Литвой.</w:t>
            </w:r>
          </w:p>
          <w:p w:rsidR="005B15F1" w:rsidRPr="005861E4" w:rsidRDefault="005B15F1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Период боярского правления. Борьба за власть между боярскими кланами Шуйских, Бельских и Глинских. Губная реформа. Московское восстание 1547 г.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 xml:space="preserve">Ереси Матвея Башкина и Феодосия Косого. </w:t>
            </w:r>
          </w:p>
          <w:p w:rsidR="005B15F1" w:rsidRPr="005861E4" w:rsidRDefault="005B15F1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Принятие Иваном IV царского титула. Реформы середины XVI в. «Избранная рада»: ее состав и значение. Появление Земских соборов: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дискуссии о характере народного представительства.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Отмена кормлений. Система налогообложения. Судебник 1550 г. Стоглавый собор. Земская реформа – формирование органов местного самоуправления. </w:t>
            </w:r>
          </w:p>
          <w:p w:rsidR="005B15F1" w:rsidRPr="005861E4" w:rsidRDefault="005B15F1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Внешняя политика России в XVI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государства. Войны с Крымским ханством. Набег Девлет-Гирея 1571 г. и сожжение Москвы. Битва при Молодях.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 </w:t>
            </w:r>
          </w:p>
          <w:p w:rsidR="005B15F1" w:rsidRPr="005861E4" w:rsidRDefault="005B15F1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Социальная структура российского общества. Дворянство.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Служилые и неслужилые люди. Формирование Государева двора и «служилых городов».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Торгово-ремесленное население городов. Духовенство. Начало закрепощения крестьян: указ о «заповедных летах». Формирование вольного казачества. </w:t>
            </w:r>
          </w:p>
          <w:p w:rsidR="005B15F1" w:rsidRPr="005861E4" w:rsidRDefault="005B15F1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Многонациональный состав населения Русского государства.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Финно-угорские народы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. Народы Поволжья после присоединения к России.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Служилые татары.</w:t>
            </w:r>
            <w:r w:rsidR="00A45CEB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Выходцы из стран Европы на государевой службе.</w:t>
            </w:r>
            <w:r w:rsidR="00A45CEB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Сосуществование религий в Российском государстве.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Русская Православная церковь.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Мусульманское духовенство.</w:t>
            </w:r>
          </w:p>
          <w:p w:rsidR="005B15F1" w:rsidRPr="005861E4" w:rsidRDefault="005B15F1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Россия в конце XVI в. Опричнина, дискуссия о ее причинах и характере. Опричный террор. Разгром Новгорода и Пскова.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 xml:space="preserve">Московские казни 1570 г. 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Результаты и последствия опричнины. Противоречивость личности Ивана Грозного и проводимых им преобразований. Цена реформ. </w:t>
            </w:r>
          </w:p>
          <w:p w:rsidR="003E3CA0" w:rsidRPr="003E3CA0" w:rsidRDefault="005B15F1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Царь Федор Иванович. Борьба за власть в боярском окружении. Правление Бориса Годунова. Учреждение патриаршества.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Тявзинский мирный договор со Швецией:</w:t>
            </w:r>
            <w:r w:rsidR="00974292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восстановление позиций России в Прибалтике.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Противостояние с Крымским ханством.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Отражение набега Гази-Гирея в 1591 г.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 </w:t>
            </w:r>
          </w:p>
        </w:tc>
        <w:tc>
          <w:tcPr>
            <w:tcW w:w="1560" w:type="dxa"/>
          </w:tcPr>
          <w:p w:rsidR="003E3CA0" w:rsidRPr="003E3CA0" w:rsidRDefault="00E41491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lastRenderedPageBreak/>
              <w:t>14</w:t>
            </w:r>
          </w:p>
        </w:tc>
      </w:tr>
      <w:tr w:rsidR="003E3CA0" w:rsidRPr="003E3CA0" w:rsidTr="00F237B7">
        <w:tc>
          <w:tcPr>
            <w:tcW w:w="2802" w:type="dxa"/>
            <w:gridSpan w:val="2"/>
          </w:tcPr>
          <w:p w:rsidR="00E41491" w:rsidRPr="005861E4" w:rsidRDefault="00E41491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Смута в России </w:t>
            </w:r>
          </w:p>
          <w:p w:rsidR="003E3CA0" w:rsidRPr="003E3CA0" w:rsidRDefault="003E3CA0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1198" w:type="dxa"/>
          </w:tcPr>
          <w:p w:rsidR="00E41491" w:rsidRPr="005861E4" w:rsidRDefault="00E41491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Династический кризис. Земский собор 1598 г. и избрание на царство Бориса Годунова. Политика Бориса Годунова,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в т.ч. в отношении боярства. Опала семейства Романовых.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Голод 1601-1603 гг. и обострение социально-экономического кризиса. </w:t>
            </w:r>
          </w:p>
          <w:p w:rsidR="00E41491" w:rsidRPr="005861E4" w:rsidRDefault="00E41491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Смутное время начала XVII в., дискуссия о его причинах. Самозванцы и самозванство. Личность Лжедмитрия I и его политика. Восстание 1606 г. и убийство самозванца. </w:t>
            </w:r>
          </w:p>
          <w:p w:rsidR="00E41491" w:rsidRPr="005861E4" w:rsidRDefault="00E41491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Царь Василий Шуйский. Восстание Ивана Болотникова. Перерастание внутреннего кризиса в гражданскую войну. Лжедмитрий II. Вторжение на территорию России польско-литовских отрядов. Тушинский лагерь самозванца под Москвой. Оборона Троице-Сергиева монастыря.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 xml:space="preserve">Выборгский договор между Россией и Швецией. 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Поход войска М.В. Скопина-Шуйского и Я.-П. Делагарди и распад тушинского лагеря. Открытое вступление в войну против России Речи Посполитой. Оборона Смоленска. </w:t>
            </w:r>
          </w:p>
          <w:p w:rsidR="00E41491" w:rsidRPr="005861E4" w:rsidRDefault="00E41491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Гермоген. Московское восстание 1611 г. и сожжение города оккупантами. Первое и второе ополчения. Захват Новгорода шведскими войсками. «Совет всей земли». Освобождение Москвы в 1612 г. </w:t>
            </w:r>
          </w:p>
          <w:p w:rsidR="003E3CA0" w:rsidRPr="003E3CA0" w:rsidRDefault="00E41491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Земский собор 1613 г. и его роль в укреплении государственности. Избрание на царство Михаила Федоровича Романова.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 xml:space="preserve">Борьба с казачьими выступлениями против центральной власти. 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Столбовский мир со Швецией: утрата выхода к Балтийскому морю.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Продолжение войны с Речью Посполитой. Поход принца Владислава на Москву.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Заключение Деулинского перемирия с Речью Посполитой. Итоги и последствия Смутного времени. </w:t>
            </w:r>
          </w:p>
        </w:tc>
        <w:tc>
          <w:tcPr>
            <w:tcW w:w="1560" w:type="dxa"/>
          </w:tcPr>
          <w:p w:rsidR="003E3CA0" w:rsidRPr="003E3CA0" w:rsidRDefault="00E41491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3</w:t>
            </w:r>
          </w:p>
        </w:tc>
      </w:tr>
      <w:tr w:rsidR="003E3CA0" w:rsidRPr="003E3CA0" w:rsidTr="00F237B7">
        <w:tc>
          <w:tcPr>
            <w:tcW w:w="2802" w:type="dxa"/>
            <w:gridSpan w:val="2"/>
          </w:tcPr>
          <w:p w:rsidR="00E41491" w:rsidRPr="005861E4" w:rsidRDefault="00E41491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Россия в XVII веке </w:t>
            </w:r>
          </w:p>
          <w:p w:rsidR="003E3CA0" w:rsidRPr="003E3CA0" w:rsidRDefault="003E3CA0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1198" w:type="dxa"/>
          </w:tcPr>
          <w:p w:rsidR="00E41491" w:rsidRPr="005861E4" w:rsidRDefault="00E41491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Россия при первых Романовых. Царствование Михаила Федоровича. Восстановление экономического потенциала страны.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Продолжение закрепощения крестьян.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Земские соборы. Роль патриарха Филарета в управлении государством. </w:t>
            </w:r>
          </w:p>
          <w:p w:rsidR="00E41491" w:rsidRPr="005861E4" w:rsidRDefault="00E41491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Царь Алексей Михайлович. Укрепление самодержавия. Ослабление роли Боярской думы в управлении государством. Развитие приказного строя.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Приказ Тайных дел.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Усиление воеводской власти в уездах и постепенная ликвидация земского самоуправления. Затухание деятельности Земских соборов.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 xml:space="preserve">Правительство Б.И. Морозова и И.Д. Милославского: итоги его деятельности. 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Патриарх Никон. Раскол в Церкви. Протопоп Аввакум, формирование религиозной традиции старообрядчества. </w:t>
            </w:r>
          </w:p>
          <w:p w:rsidR="00E41491" w:rsidRPr="005861E4" w:rsidRDefault="00E41491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Царь Федор Алексеевич. Отмена местничества. Налоговая (податная) реформа. </w:t>
            </w:r>
          </w:p>
          <w:p w:rsidR="00E41491" w:rsidRPr="005861E4" w:rsidRDefault="00E41491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Экономическое развитие России в XVII в. Первые мануфактуры. Ярмарки. Укрепление внутренних торговых связей и развитие хозяйственной специализации регионов Российского государства.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 xml:space="preserve">Торговый и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Новоторговый уставы.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Торговля с европейскими странами, Прибалтикой, Востоком. </w:t>
            </w:r>
          </w:p>
          <w:p w:rsidR="00E41491" w:rsidRPr="005861E4" w:rsidRDefault="00E41491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Социальная структура российского общества. Государев двор, служилый город, духовенство, торговые люди, посадское население, стрельцы, служилые иноземцы, казаки, крестьяне, холопы. Русская деревня в XVII в. Городские восстания середины XVII в. Соляной бунт в Москве. Псковско-Новгородское восстание. Соборное уложение 1649 г. Юридическое оформление крепостного права и территория его распространения. Русский Север, Дон и Сибирь как регионы, свободные от крепостничества.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Денежная реформа 1654 г.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Медный бунт. Побеги крестьян на Дон и в Сибирь. Восстание Степана Разина. </w:t>
            </w:r>
          </w:p>
          <w:p w:rsidR="003E3CA0" w:rsidRPr="003E3CA0" w:rsidRDefault="00E41491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Внешняя политика России в XVII в. Возобновление дипломатических контактов со странами Европы и Азии после Смуты. Смоленская война. Поляновский мир.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Контакты с православным населением Речи Посполитой: противодействие полонизации, распространению католичества.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Контакты с Запорожской Сечью. Восстание Богдана Хмельницкого. Переяславская рада. Вхождение Украины в состав России. Война между Россией и Речью Посполитой 1654-1667 гг. Андрусовское перемирие. Русско-шведская война 1656-1658 гг. и ее результаты. Конфликты с Османской империей. «Азовское осадное сидение». «Чигиринская война» и Бахчисарайский мирный договор.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 xml:space="preserve">Отношения России со странами Западной Европы. Военные столкновения с манчжурами и империей Цин. </w:t>
            </w:r>
          </w:p>
        </w:tc>
        <w:tc>
          <w:tcPr>
            <w:tcW w:w="1560" w:type="dxa"/>
          </w:tcPr>
          <w:p w:rsidR="003E3CA0" w:rsidRPr="003E3CA0" w:rsidRDefault="00E41491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lastRenderedPageBreak/>
              <w:t>15</w:t>
            </w:r>
          </w:p>
        </w:tc>
      </w:tr>
      <w:tr w:rsidR="003E3CA0" w:rsidRPr="003E3CA0" w:rsidTr="00F237B7">
        <w:tc>
          <w:tcPr>
            <w:tcW w:w="2802" w:type="dxa"/>
            <w:gridSpan w:val="2"/>
          </w:tcPr>
          <w:p w:rsidR="00E41491" w:rsidRPr="005861E4" w:rsidRDefault="00E41491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Культурное пространство </w:t>
            </w:r>
          </w:p>
          <w:p w:rsidR="003E3CA0" w:rsidRPr="003E3CA0" w:rsidRDefault="003E3CA0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1198" w:type="dxa"/>
          </w:tcPr>
          <w:p w:rsidR="00E41491" w:rsidRPr="005861E4" w:rsidRDefault="00E41491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Эпоха Великих географических открытий и русские географические открытия. Плавание Семена Дежнева. Выход к Тихому океану. Походы Ерофея Хабарова и Василия Пояркова и исследование бассейна реки Амур.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Коч – корабль русских первопроходцев.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Освоение Поволжья, Урала и Сибири. Калмыцкое ханство. Ясачное налогообложение. Переселение русских на новые земли.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 xml:space="preserve">Миссионерство и христианизация. Межэтнические отношения. 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Формирование многонациональной элиты. </w:t>
            </w:r>
          </w:p>
          <w:p w:rsidR="00E41491" w:rsidRPr="005861E4" w:rsidRDefault="00E41491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Изменения в картине мира человека в XVI–XVII вв. и повседневная жизнь.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Жилище и предметы быта. Семья и семейные отношения. Религия и суеверия. Синтез европейской и восточной культур в быту высших слоев населения страны. </w:t>
            </w:r>
          </w:p>
          <w:p w:rsidR="00E41491" w:rsidRPr="005861E4" w:rsidRDefault="00E41491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Архитектура. Дворцово-храмовый ансамбль Соборной площади в Москве. Шатровый стиль в архитектуре.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 xml:space="preserve">Антонио Солари, Алевиз Фрязин, Петрок Малой. 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Собор Покрова на Рву. Монастырские ансамбли (Кирилло-Белозерский, Соловецкий, Новый Иерусалим). Крепости (Китай-город, Смоленский, Казанский, Тобольский Астраханский, Ростовский кремли). Федор Конь.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Приказ каменных дел.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Деревянное зодчество. </w:t>
            </w:r>
          </w:p>
          <w:p w:rsidR="00E41491" w:rsidRPr="005861E4" w:rsidRDefault="00E41491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Изобразительное искусство. Симон Ушаков. Ярославская школа иконописи. Парсунная живопись. </w:t>
            </w:r>
          </w:p>
          <w:p w:rsidR="00E41491" w:rsidRPr="005861E4" w:rsidRDefault="00E41491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Летописание и начало книгопечатания. Лицевой свод. Домострой.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 xml:space="preserve">Переписка Ивана Грозного с князем Андреем Курбским. Публицистика Смутного времени. 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Усиление светского начала в российской культуре. Симеон Полоцкий. Немецкая слобода как проводник европейского культурного влияния.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 xml:space="preserve">Посадская сатира XVII в. </w:t>
            </w:r>
          </w:p>
          <w:p w:rsidR="003E3CA0" w:rsidRPr="003E3CA0" w:rsidRDefault="00E41491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Развитие образования и научных знаний. Школы при Аптекарском и Посольском приказах. «Синопсис» Иннокентия Гизеля - первое учебное пособие по истории. </w:t>
            </w:r>
          </w:p>
        </w:tc>
        <w:tc>
          <w:tcPr>
            <w:tcW w:w="1560" w:type="dxa"/>
          </w:tcPr>
          <w:p w:rsidR="003E3CA0" w:rsidRPr="003E3CA0" w:rsidRDefault="00E41491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4</w:t>
            </w:r>
          </w:p>
        </w:tc>
      </w:tr>
      <w:tr w:rsidR="003E3CA0" w:rsidRPr="003E3CA0" w:rsidTr="00F237B7">
        <w:tc>
          <w:tcPr>
            <w:tcW w:w="2802" w:type="dxa"/>
            <w:gridSpan w:val="2"/>
          </w:tcPr>
          <w:p w:rsidR="00E41491" w:rsidRPr="005861E4" w:rsidRDefault="00E41491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41491">
              <w:rPr>
                <w:rFonts w:ascii="Times New Roman" w:hAnsi="Times New Roman"/>
                <w:b/>
                <w:sz w:val="24"/>
                <w:szCs w:val="24"/>
              </w:rPr>
              <w:t xml:space="preserve">Региональный </w:t>
            </w:r>
            <w:r w:rsidRPr="00E41491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компонент</w:t>
            </w:r>
          </w:p>
          <w:p w:rsidR="003E3CA0" w:rsidRPr="003E3CA0" w:rsidRDefault="003E3CA0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1198" w:type="dxa"/>
          </w:tcPr>
          <w:p w:rsidR="00E41491" w:rsidRPr="009969F4" w:rsidRDefault="00E41491" w:rsidP="00E41491">
            <w:pPr>
              <w:pStyle w:val="Heading2"/>
              <w:tabs>
                <w:tab w:val="left" w:pos="142"/>
                <w:tab w:val="left" w:pos="3669"/>
                <w:tab w:val="left" w:pos="6863"/>
                <w:tab w:val="left" w:pos="8425"/>
              </w:tabs>
              <w:ind w:left="0" w:right="413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Волго-Уральский регион во второй половине </w:t>
            </w:r>
            <w:r w:rsidRPr="009969F4">
              <w:rPr>
                <w:sz w:val="24"/>
                <w:szCs w:val="24"/>
              </w:rPr>
              <w:t>XVI–XVII</w:t>
            </w:r>
            <w:r>
              <w:rPr>
                <w:sz w:val="24"/>
                <w:szCs w:val="24"/>
              </w:rPr>
              <w:t xml:space="preserve"> </w:t>
            </w:r>
            <w:r w:rsidRPr="009969F4">
              <w:rPr>
                <w:spacing w:val="-1"/>
                <w:w w:val="95"/>
                <w:sz w:val="24"/>
                <w:szCs w:val="24"/>
              </w:rPr>
              <w:t>в.</w:t>
            </w:r>
          </w:p>
          <w:p w:rsidR="00E41491" w:rsidRPr="009969F4" w:rsidRDefault="00E41491" w:rsidP="00E41491">
            <w:pPr>
              <w:pStyle w:val="af0"/>
              <w:tabs>
                <w:tab w:val="left" w:pos="142"/>
              </w:tabs>
              <w:spacing w:after="0" w:line="240" w:lineRule="auto"/>
              <w:ind w:right="418"/>
              <w:rPr>
                <w:rFonts w:ascii="Times New Roman" w:hAnsi="Times New Roman"/>
                <w:i/>
                <w:sz w:val="24"/>
                <w:szCs w:val="24"/>
              </w:rPr>
            </w:pPr>
            <w:r w:rsidRPr="009969F4">
              <w:rPr>
                <w:rFonts w:ascii="Times New Roman" w:hAnsi="Times New Roman"/>
                <w:sz w:val="24"/>
                <w:szCs w:val="24"/>
              </w:rPr>
              <w:lastRenderedPageBreak/>
              <w:t>Включение</w:t>
            </w:r>
            <w:r w:rsidRPr="009969F4">
              <w:rPr>
                <w:rFonts w:ascii="Times New Roman" w:hAnsi="Times New Roman"/>
                <w:sz w:val="24"/>
                <w:szCs w:val="24"/>
              </w:rPr>
              <w:tab/>
              <w:t>Волго-Уральского</w:t>
            </w:r>
            <w:r w:rsidRPr="009969F4">
              <w:rPr>
                <w:rFonts w:ascii="Times New Roman" w:hAnsi="Times New Roman"/>
                <w:sz w:val="24"/>
                <w:szCs w:val="24"/>
              </w:rPr>
              <w:tab/>
              <w:t>региона</w:t>
            </w:r>
            <w:r w:rsidRPr="009969F4">
              <w:rPr>
                <w:rFonts w:ascii="Times New Roman" w:hAnsi="Times New Roman"/>
                <w:sz w:val="24"/>
                <w:szCs w:val="24"/>
              </w:rPr>
              <w:tab/>
              <w:t>и</w:t>
            </w:r>
            <w:r w:rsidRPr="009969F4">
              <w:rPr>
                <w:rFonts w:ascii="Times New Roman" w:hAnsi="Times New Roman"/>
                <w:sz w:val="24"/>
                <w:szCs w:val="24"/>
              </w:rPr>
              <w:tab/>
              <w:t>Западной</w:t>
            </w:r>
            <w:r w:rsidRPr="009969F4">
              <w:rPr>
                <w:rFonts w:ascii="Times New Roman" w:hAnsi="Times New Roman"/>
                <w:sz w:val="24"/>
                <w:szCs w:val="24"/>
              </w:rPr>
              <w:tab/>
              <w:t>Сибири</w:t>
            </w:r>
            <w:r w:rsidRPr="009969F4">
              <w:rPr>
                <w:rFonts w:ascii="Times New Roman" w:hAnsi="Times New Roman"/>
                <w:sz w:val="24"/>
                <w:szCs w:val="24"/>
              </w:rPr>
              <w:tab/>
              <w:t xml:space="preserve"> в</w:t>
            </w:r>
            <w:r w:rsidRPr="009969F4">
              <w:rPr>
                <w:rFonts w:ascii="Times New Roman" w:hAnsi="Times New Roman"/>
                <w:sz w:val="24"/>
                <w:szCs w:val="24"/>
              </w:rPr>
              <w:tab/>
            </w:r>
            <w:r w:rsidRPr="009969F4">
              <w:rPr>
                <w:rFonts w:ascii="Times New Roman" w:hAnsi="Times New Roman"/>
                <w:w w:val="95"/>
                <w:sz w:val="24"/>
                <w:szCs w:val="24"/>
              </w:rPr>
              <w:t xml:space="preserve">состав </w:t>
            </w:r>
            <w:r w:rsidRPr="009969F4">
              <w:rPr>
                <w:rFonts w:ascii="Times New Roman" w:hAnsi="Times New Roman"/>
                <w:sz w:val="24"/>
                <w:szCs w:val="24"/>
              </w:rPr>
              <w:t xml:space="preserve">Российского государства. Социально-экономические и культурные перемены в жизни региона. </w:t>
            </w:r>
            <w:r w:rsidRPr="009969F4">
              <w:rPr>
                <w:rFonts w:ascii="Times New Roman" w:hAnsi="Times New Roman"/>
                <w:i/>
                <w:sz w:val="24"/>
                <w:szCs w:val="24"/>
              </w:rPr>
              <w:t>Народы Волго-Уральского региона и конфессиональная политика государства.</w:t>
            </w:r>
          </w:p>
          <w:p w:rsidR="00E41491" w:rsidRPr="009969F4" w:rsidRDefault="00E41491" w:rsidP="00E41491">
            <w:pPr>
              <w:pStyle w:val="af0"/>
              <w:spacing w:after="0" w:line="240" w:lineRule="auto"/>
              <w:ind w:right="133" w:firstLine="284"/>
              <w:rPr>
                <w:rFonts w:ascii="Times New Roman" w:hAnsi="Times New Roman"/>
                <w:sz w:val="24"/>
                <w:szCs w:val="24"/>
              </w:rPr>
            </w:pPr>
            <w:r w:rsidRPr="009969F4">
              <w:rPr>
                <w:rFonts w:ascii="Times New Roman" w:hAnsi="Times New Roman"/>
                <w:sz w:val="24"/>
                <w:szCs w:val="24"/>
              </w:rPr>
              <w:t xml:space="preserve">Волго-Уральский регион в Смутное время. Участие служилых татар в утверждении династии Романовых. Основные группы населения: занятия, быт, изменения в социальном положении и численности. Служилые и ясачные татары. Народы Волго-Уральского региона в социальных движениях и восстаниях XVII в. </w:t>
            </w:r>
            <w:r w:rsidRPr="009969F4">
              <w:rPr>
                <w:rFonts w:ascii="Times New Roman" w:hAnsi="Times New Roman"/>
                <w:i/>
                <w:sz w:val="24"/>
                <w:szCs w:val="24"/>
              </w:rPr>
              <w:t>Волго-Уральские, Сибирские и др. этнические группы татар</w:t>
            </w:r>
            <w:r w:rsidRPr="009969F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3E3CA0" w:rsidRPr="003E3CA0" w:rsidRDefault="00E41491" w:rsidP="00E41491">
            <w:pPr>
              <w:spacing w:after="0" w:line="240" w:lineRule="auto"/>
              <w:ind w:right="132" w:firstLine="710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9969F4">
              <w:rPr>
                <w:rFonts w:ascii="Times New Roman" w:hAnsi="Times New Roman"/>
                <w:sz w:val="24"/>
                <w:szCs w:val="24"/>
              </w:rPr>
              <w:t xml:space="preserve">Культура татар и народов Волго-Уральского региона во второй половине XVI–XVII в. </w:t>
            </w:r>
            <w:r w:rsidRPr="009969F4">
              <w:rPr>
                <w:rFonts w:ascii="Times New Roman" w:hAnsi="Times New Roman"/>
                <w:i/>
                <w:sz w:val="24"/>
                <w:szCs w:val="24"/>
              </w:rPr>
              <w:t>Повседневная жизнь населения.</w:t>
            </w:r>
          </w:p>
        </w:tc>
        <w:tc>
          <w:tcPr>
            <w:tcW w:w="1560" w:type="dxa"/>
          </w:tcPr>
          <w:p w:rsidR="003E3CA0" w:rsidRPr="003E3CA0" w:rsidRDefault="00E41491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lastRenderedPageBreak/>
              <w:t>10</w:t>
            </w:r>
          </w:p>
        </w:tc>
      </w:tr>
      <w:tr w:rsidR="005B15F1" w:rsidRPr="003E3CA0" w:rsidTr="00F237B7">
        <w:tc>
          <w:tcPr>
            <w:tcW w:w="2802" w:type="dxa"/>
            <w:gridSpan w:val="2"/>
          </w:tcPr>
          <w:p w:rsidR="005B15F1" w:rsidRPr="003E3CA0" w:rsidRDefault="005B15F1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1198" w:type="dxa"/>
          </w:tcPr>
          <w:p w:rsidR="005B15F1" w:rsidRPr="005B15F1" w:rsidRDefault="005B15F1" w:rsidP="00E41491">
            <w:pPr>
              <w:spacing w:after="0" w:line="240" w:lineRule="auto"/>
              <w:ind w:firstLine="317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5B15F1">
              <w:rPr>
                <w:rFonts w:ascii="Times New Roman" w:hAnsi="Times New Roman"/>
                <w:b/>
                <w:sz w:val="24"/>
                <w:szCs w:val="28"/>
              </w:rPr>
              <w:t>8 КЛАСС</w:t>
            </w:r>
            <w:r w:rsidR="00E41491">
              <w:rPr>
                <w:rFonts w:ascii="Times New Roman" w:hAnsi="Times New Roman"/>
                <w:b/>
                <w:sz w:val="24"/>
                <w:szCs w:val="28"/>
              </w:rPr>
              <w:t xml:space="preserve"> (70 часов)</w:t>
            </w:r>
          </w:p>
        </w:tc>
        <w:tc>
          <w:tcPr>
            <w:tcW w:w="1560" w:type="dxa"/>
          </w:tcPr>
          <w:p w:rsidR="005B15F1" w:rsidRPr="003E3CA0" w:rsidRDefault="005B15F1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5B15F1" w:rsidRPr="003E3CA0" w:rsidTr="00F237B7">
        <w:tc>
          <w:tcPr>
            <w:tcW w:w="2802" w:type="dxa"/>
            <w:gridSpan w:val="2"/>
          </w:tcPr>
          <w:p w:rsidR="00E41491" w:rsidRPr="005861E4" w:rsidRDefault="00E41491" w:rsidP="00E41491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t>Страны Европы и Северной Америки в середине XVII—ХVIII в.</w:t>
            </w:r>
          </w:p>
          <w:p w:rsidR="005B15F1" w:rsidRPr="003E3CA0" w:rsidRDefault="005B15F1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1198" w:type="dxa"/>
          </w:tcPr>
          <w:p w:rsidR="005B15F1" w:rsidRPr="005861E4" w:rsidRDefault="005B15F1" w:rsidP="00E41491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>Английская революция XVII в.: причины, участники, этапы. О. Кромвель. Итоги и значение революции. Экономическое и социальное развитие Европы в XVII—ХVIII вв.: начало промышленного переворота, развитие мануфактурного производства, положение сословий. Абсолютизм: «старый порядок» и новые веяния. Век Просвещения: развитие естественных наук, французские просветители XVIII в. Война североамериканских колоний за независимость. Образование Соединенных Штатов Америки; «отцы-основатели».</w:t>
            </w:r>
          </w:p>
          <w:p w:rsidR="005B15F1" w:rsidRPr="005861E4" w:rsidRDefault="005B15F1" w:rsidP="00E41491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Французская революция XVIII в.: причины, участники. Начало и основные этапы революции. Политические течения и деятели революции.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Программные и государственные документы. Революционные войны.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Итоги и значение революции.</w:t>
            </w:r>
          </w:p>
          <w:p w:rsidR="005B15F1" w:rsidRPr="003E3CA0" w:rsidRDefault="005B15F1" w:rsidP="00E41491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>Европейская культура XVI—XVIII вв. Развитие науки: переворот в естествознании, возникновение новой картины мира; выдающиеся ученые и изобретатели. Высокое Возрождение: художники и их произведения. Мир человека в литературе раннего Нового времени. Стили художественной культуры XVII—XVIII вв. (барокко, классицизм). Становление театра. Международные отношения середины XVII—XVIII в. Европейские конфликты и дипломатия. Семилетняя война. Разделы Речи Посполитой. Колониальные захваты европейских держав.</w:t>
            </w:r>
          </w:p>
        </w:tc>
        <w:tc>
          <w:tcPr>
            <w:tcW w:w="1560" w:type="dxa"/>
          </w:tcPr>
          <w:p w:rsidR="005B15F1" w:rsidRPr="003E3CA0" w:rsidRDefault="00E41491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24</w:t>
            </w:r>
          </w:p>
        </w:tc>
      </w:tr>
      <w:tr w:rsidR="005B15F1" w:rsidRPr="003E3CA0" w:rsidTr="00F237B7">
        <w:tc>
          <w:tcPr>
            <w:tcW w:w="2802" w:type="dxa"/>
            <w:gridSpan w:val="2"/>
          </w:tcPr>
          <w:p w:rsidR="00E41491" w:rsidRPr="005861E4" w:rsidRDefault="00E41491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Россия в эпоху преобразований Петра I </w:t>
            </w:r>
          </w:p>
          <w:p w:rsidR="005B15F1" w:rsidRPr="003E3CA0" w:rsidRDefault="005B15F1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1198" w:type="dxa"/>
          </w:tcPr>
          <w:p w:rsidR="005B15F1" w:rsidRPr="00EB5838" w:rsidRDefault="005B15F1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EB5838">
              <w:rPr>
                <w:rFonts w:ascii="Times New Roman" w:hAnsi="Times New Roman"/>
                <w:bCs/>
                <w:sz w:val="24"/>
                <w:szCs w:val="24"/>
              </w:rPr>
              <w:t>Россия в конце XVII - XVIII вв: от царства к империи</w:t>
            </w:r>
          </w:p>
          <w:p w:rsidR="005B15F1" w:rsidRPr="00EB5838" w:rsidRDefault="005B15F1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5838">
              <w:rPr>
                <w:rFonts w:ascii="Times New Roman" w:hAnsi="Times New Roman"/>
                <w:sz w:val="24"/>
                <w:szCs w:val="24"/>
              </w:rPr>
              <w:t xml:space="preserve">Причины и предпосылки преобразований (дискуссии по этому вопросу). Россия и Европа в конце XVII века. Модернизация как жизненно важная национальная задача. </w:t>
            </w:r>
          </w:p>
          <w:p w:rsidR="005B15F1" w:rsidRPr="00EB5838" w:rsidRDefault="005B15F1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5838">
              <w:rPr>
                <w:rFonts w:ascii="Times New Roman" w:hAnsi="Times New Roman"/>
                <w:sz w:val="24"/>
                <w:szCs w:val="24"/>
              </w:rPr>
              <w:t xml:space="preserve">Начало царствования Петра I, борьба за власть. Правление царевны Софьи. Стрелецкие бунты. Хованщина. Первые шаги на пути преобразований. Азовские походы. Великое посольство и его значение. Сподвижники Петра I. </w:t>
            </w:r>
          </w:p>
          <w:p w:rsidR="005B15F1" w:rsidRPr="00EB5838" w:rsidRDefault="005B15F1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5838">
              <w:rPr>
                <w:rFonts w:ascii="Times New Roman" w:hAnsi="Times New Roman"/>
                <w:bCs/>
                <w:sz w:val="24"/>
                <w:szCs w:val="24"/>
              </w:rPr>
              <w:t>Экономическая политика.</w:t>
            </w:r>
            <w:r w:rsidR="00EB5838" w:rsidRPr="00EB583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EB5838">
              <w:rPr>
                <w:rFonts w:ascii="Times New Roman" w:hAnsi="Times New Roman"/>
                <w:sz w:val="24"/>
                <w:szCs w:val="24"/>
              </w:rPr>
              <w:t xml:space="preserve">Строительство заводов и мануфактур, верфей. Создание базы металлургической индустрии на Урале. Оружейные заводы и корабельные верфи. Роль государства в создании промышленности. Основание Екатеринбурга. Преобладание крепостного и подневольного труда. Принципы меркантилизма и протекционизма. Таможенный тариф 1724 г. Введение подушной подати. </w:t>
            </w:r>
          </w:p>
          <w:p w:rsidR="005B15F1" w:rsidRPr="00EB5838" w:rsidRDefault="005B15F1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5838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Социальная политика.</w:t>
            </w:r>
            <w:r w:rsidR="00EB5838" w:rsidRPr="00EB583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EB5838">
              <w:rPr>
                <w:rFonts w:ascii="Times New Roman" w:hAnsi="Times New Roman"/>
                <w:sz w:val="24"/>
                <w:szCs w:val="24"/>
              </w:rPr>
              <w:t xml:space="preserve">Консолидация дворянского сословия, повышение его роли в управлении страной. Указ о единонаследии и Табель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 </w:t>
            </w:r>
          </w:p>
          <w:p w:rsidR="005B15F1" w:rsidRPr="00EB5838" w:rsidRDefault="005B15F1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5838">
              <w:rPr>
                <w:rFonts w:ascii="Times New Roman" w:hAnsi="Times New Roman"/>
                <w:bCs/>
                <w:sz w:val="24"/>
                <w:szCs w:val="24"/>
              </w:rPr>
              <w:t>Реформы управления.</w:t>
            </w:r>
            <w:r w:rsidRPr="00EB5838">
              <w:rPr>
                <w:rFonts w:ascii="Times New Roman" w:hAnsi="Times New Roman"/>
                <w:sz w:val="24"/>
                <w:szCs w:val="24"/>
              </w:rPr>
              <w:t xml:space="preserve"> Реформы местного управления (бурмистры и Ратуша), городская и областная (губернская) реформы. Сенат, коллегии, органы надзора и суда. Усиление централизации и бюрократизации управления. Генеральный регламент. Санкт-Петербург — новая столица. </w:t>
            </w:r>
          </w:p>
          <w:p w:rsidR="005B15F1" w:rsidRPr="00EB5838" w:rsidRDefault="005B15F1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5838">
              <w:rPr>
                <w:rFonts w:ascii="Times New Roman" w:hAnsi="Times New Roman"/>
                <w:sz w:val="24"/>
                <w:szCs w:val="24"/>
              </w:rPr>
              <w:t xml:space="preserve">Первые гвардейские полки. Создание регулярной армии, военного флота. Рекрутские наборы. </w:t>
            </w:r>
          </w:p>
          <w:p w:rsidR="005B15F1" w:rsidRPr="00EB5838" w:rsidRDefault="005B15F1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5838">
              <w:rPr>
                <w:rFonts w:ascii="Times New Roman" w:hAnsi="Times New Roman"/>
                <w:bCs/>
                <w:sz w:val="24"/>
                <w:szCs w:val="24"/>
              </w:rPr>
              <w:t>Церковная реформа</w:t>
            </w:r>
            <w:r w:rsidRPr="00EB5838">
              <w:rPr>
                <w:rFonts w:ascii="Times New Roman" w:hAnsi="Times New Roman"/>
                <w:sz w:val="24"/>
                <w:szCs w:val="24"/>
              </w:rPr>
              <w:t xml:space="preserve">. Упразднение патриаршества, учреждение синода. Положение конфессий. </w:t>
            </w:r>
          </w:p>
          <w:p w:rsidR="005B15F1" w:rsidRPr="00EB5838" w:rsidRDefault="005B15F1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5838">
              <w:rPr>
                <w:rFonts w:ascii="Times New Roman" w:hAnsi="Times New Roman"/>
                <w:bCs/>
                <w:sz w:val="24"/>
                <w:szCs w:val="24"/>
              </w:rPr>
              <w:t>Оппозиция реформам Петра I.</w:t>
            </w:r>
            <w:r w:rsidRPr="00EB5838">
              <w:rPr>
                <w:rFonts w:ascii="Times New Roman" w:hAnsi="Times New Roman"/>
                <w:sz w:val="24"/>
                <w:szCs w:val="24"/>
              </w:rPr>
              <w:t xml:space="preserve">Социальные движения в первой четверти XVIII в. </w:t>
            </w:r>
            <w:r w:rsidRPr="00EB5838">
              <w:rPr>
                <w:rFonts w:ascii="Times New Roman" w:hAnsi="Times New Roman"/>
                <w:i/>
                <w:sz w:val="24"/>
                <w:szCs w:val="24"/>
              </w:rPr>
              <w:t>Восстания в Астрахани, Башкирии, на Дону.</w:t>
            </w:r>
            <w:r w:rsidRPr="00EB5838">
              <w:rPr>
                <w:rFonts w:ascii="Times New Roman" w:hAnsi="Times New Roman"/>
                <w:sz w:val="24"/>
                <w:szCs w:val="24"/>
              </w:rPr>
              <w:t xml:space="preserve"> Дело царевича Алексея. </w:t>
            </w:r>
          </w:p>
          <w:p w:rsidR="005B15F1" w:rsidRPr="00EB5838" w:rsidRDefault="005B15F1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5838">
              <w:rPr>
                <w:rFonts w:ascii="Times New Roman" w:hAnsi="Times New Roman"/>
                <w:bCs/>
                <w:sz w:val="24"/>
                <w:szCs w:val="24"/>
              </w:rPr>
              <w:t>Внешняя политика.</w:t>
            </w:r>
            <w:r w:rsidRPr="00EB5838">
              <w:rPr>
                <w:rFonts w:ascii="Times New Roman" w:hAnsi="Times New Roman"/>
                <w:sz w:val="24"/>
                <w:szCs w:val="24"/>
              </w:rPr>
              <w:t xml:space="preserve"> Северная война. Причины и цели войны. Неудачи в начале войны и их преодоление. Битва при д. Лесной и победа под Полтавой. Прутский поход. Борьба за гегемонию на Балтике. Сражения у м. Гангут и о. Гренгам. Ништадтский мир и его последствия. </w:t>
            </w:r>
          </w:p>
          <w:p w:rsidR="005B15F1" w:rsidRPr="00EB5838" w:rsidRDefault="005B15F1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5838">
              <w:rPr>
                <w:rFonts w:ascii="Times New Roman" w:hAnsi="Times New Roman"/>
                <w:sz w:val="24"/>
                <w:szCs w:val="24"/>
              </w:rPr>
              <w:t xml:space="preserve">Закрепление России на берегах Балтики. Провозглашение России империей. Каспийский поход Петра I. </w:t>
            </w:r>
          </w:p>
          <w:p w:rsidR="005B15F1" w:rsidRPr="00EB5838" w:rsidRDefault="005B15F1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5838">
              <w:rPr>
                <w:rFonts w:ascii="Times New Roman" w:hAnsi="Times New Roman"/>
                <w:bCs/>
                <w:sz w:val="24"/>
                <w:szCs w:val="24"/>
              </w:rPr>
              <w:t>Преобразования Петра I в области культуры.</w:t>
            </w:r>
            <w:r w:rsidR="00EB5838" w:rsidRPr="00EB583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EB5838">
              <w:rPr>
                <w:rFonts w:ascii="Times New Roman" w:hAnsi="Times New Roman"/>
                <w:sz w:val="24"/>
                <w:szCs w:val="24"/>
              </w:rPr>
              <w:t xml:space="preserve">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 </w:t>
            </w:r>
          </w:p>
          <w:p w:rsidR="005B15F1" w:rsidRPr="00EB5838" w:rsidRDefault="005B15F1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5838">
              <w:rPr>
                <w:rFonts w:ascii="Times New Roman" w:hAnsi="Times New Roman"/>
                <w:sz w:val="24"/>
                <w:szCs w:val="24"/>
              </w:rPr>
              <w:t xml:space="preserve">Повседневная жизнь и быт правящей элиты и основной массы населения. Перемены в образе жизни российского дворянства. </w:t>
            </w:r>
            <w:r w:rsidRPr="00EB5838">
              <w:rPr>
                <w:rFonts w:ascii="Times New Roman" w:hAnsi="Times New Roman"/>
                <w:i/>
                <w:sz w:val="24"/>
                <w:szCs w:val="24"/>
              </w:rPr>
              <w:t xml:space="preserve">Новые формы социальной коммуникации в дворянской среде. </w:t>
            </w:r>
            <w:r w:rsidRPr="00EB5838">
              <w:rPr>
                <w:rFonts w:ascii="Times New Roman" w:hAnsi="Times New Roman"/>
                <w:sz w:val="24"/>
                <w:szCs w:val="24"/>
              </w:rPr>
              <w:t xml:space="preserve">Ассамблеи, балы, фейерверки, светские государственные праздники. «Европейский» стиль в одежде, развлечениях, питании. Изменения в положении женщин. </w:t>
            </w:r>
          </w:p>
          <w:p w:rsidR="005B15F1" w:rsidRPr="003E3CA0" w:rsidRDefault="005B15F1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B5838">
              <w:rPr>
                <w:rFonts w:ascii="Times New Roman" w:hAnsi="Times New Roman"/>
                <w:sz w:val="24"/>
                <w:szCs w:val="24"/>
              </w:rPr>
              <w:t>Итоги, последствия и значение петровских преобразований. Образ Петра I в русской культуре.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</w:tcPr>
          <w:p w:rsidR="005B15F1" w:rsidRPr="003E3CA0" w:rsidRDefault="00EB5838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lastRenderedPageBreak/>
              <w:t>11</w:t>
            </w:r>
          </w:p>
        </w:tc>
      </w:tr>
      <w:tr w:rsidR="005B15F1" w:rsidRPr="003E3CA0" w:rsidTr="00F237B7">
        <w:tc>
          <w:tcPr>
            <w:tcW w:w="2802" w:type="dxa"/>
            <w:gridSpan w:val="2"/>
          </w:tcPr>
          <w:p w:rsidR="00EB5838" w:rsidRPr="005861E4" w:rsidRDefault="00EB5838" w:rsidP="00EB5838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После Петра Великого: эпоха «дворцовых переворотов» </w:t>
            </w:r>
          </w:p>
          <w:p w:rsidR="005B15F1" w:rsidRPr="003E3CA0" w:rsidRDefault="005B15F1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1198" w:type="dxa"/>
          </w:tcPr>
          <w:p w:rsidR="00E41491" w:rsidRPr="005861E4" w:rsidRDefault="00E41491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Причины нестабильности политического строя. Дворцовые перевороты. Фаворитизм. Создание Верховного тайного совета. Крушение политической карьеры А.Д.Меншикова. «Кондиции верховников» и приход к власти Анны Иоанновны. «Кабинет министров». Роль Э.Бирона, А.И.Остермана, А.П.Волынского, Б.Х.Миниха в управлении и политической жизни страны. </w:t>
            </w:r>
          </w:p>
          <w:p w:rsidR="00E41491" w:rsidRPr="005861E4" w:rsidRDefault="00E41491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Укрепление границ империи на Украине и на юго-восточной окраине.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 xml:space="preserve">Переход Младшего жуза в Казахстане под суверенитет Российской империи. Война с Османской империей. </w:t>
            </w:r>
          </w:p>
          <w:p w:rsidR="00E41491" w:rsidRPr="005861E4" w:rsidRDefault="00E41491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Россия при Елизавете Петровне. Экономическая и финансовая политика. Деятельность П.И.Шувалова.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</w:t>
            </w:r>
            <w:r w:rsidRPr="005861E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Основание Московского университета. М.В. Ломоносов и И.И. Шувалов. </w:t>
            </w:r>
          </w:p>
          <w:p w:rsidR="00E41491" w:rsidRPr="005861E4" w:rsidRDefault="00E41491" w:rsidP="00E4149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Россия в международных конфликтах 1740-х – 1750-х гг. Участие в Семилетней войне. </w:t>
            </w:r>
          </w:p>
          <w:p w:rsidR="005B15F1" w:rsidRPr="003E3CA0" w:rsidRDefault="00E41491" w:rsidP="00EB5838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>Петр III. Манифест «о вольности дворянс</w:t>
            </w:r>
            <w:r w:rsidR="00EB5838">
              <w:rPr>
                <w:rFonts w:ascii="Times New Roman" w:hAnsi="Times New Roman"/>
                <w:sz w:val="24"/>
                <w:szCs w:val="24"/>
              </w:rPr>
              <w:t>кой». Переворот 28 июня 1762 г.</w:t>
            </w:r>
          </w:p>
        </w:tc>
        <w:tc>
          <w:tcPr>
            <w:tcW w:w="1560" w:type="dxa"/>
          </w:tcPr>
          <w:p w:rsidR="005B15F1" w:rsidRPr="003E3CA0" w:rsidRDefault="00EB5838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lastRenderedPageBreak/>
              <w:t>7</w:t>
            </w:r>
          </w:p>
        </w:tc>
      </w:tr>
      <w:tr w:rsidR="005B15F1" w:rsidRPr="003E3CA0" w:rsidTr="00F237B7">
        <w:tc>
          <w:tcPr>
            <w:tcW w:w="2802" w:type="dxa"/>
            <w:gridSpan w:val="2"/>
          </w:tcPr>
          <w:p w:rsidR="00EB5838" w:rsidRPr="005861E4" w:rsidRDefault="00EB5838" w:rsidP="00EB5838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Россия в 1760-х – 1790- гг. Правление Екатерины II и Павла I </w:t>
            </w:r>
          </w:p>
          <w:p w:rsidR="005B15F1" w:rsidRPr="003E3CA0" w:rsidRDefault="005B15F1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1198" w:type="dxa"/>
          </w:tcPr>
          <w:p w:rsidR="00EB5838" w:rsidRPr="005861E4" w:rsidRDefault="00EB5838" w:rsidP="00EB5838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Внутренняя политика Екатерины II.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 xml:space="preserve">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 </w:t>
            </w:r>
          </w:p>
          <w:p w:rsidR="00EB5838" w:rsidRPr="005861E4" w:rsidRDefault="00EB5838" w:rsidP="00EB5838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Национальная политика.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Унификация управления на окраинах империи. Ликвидация украинского гетманства. Формирование Кубанского Оренбургского и Сибирского казачества. Основание Ростова-на-Дону.Активизация деятельности по привлечению иностранцев в Россию.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Расселение колонистов в Новороссии, Поволжье, других регионах. Укрепление начал толерантности и веротерпимости по отношению к неправославным и нехристианским конфессиям. </w:t>
            </w:r>
          </w:p>
          <w:p w:rsidR="00EB5838" w:rsidRPr="005861E4" w:rsidRDefault="00EB5838" w:rsidP="00EB5838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Экономическое развитие России во второй половине XVIII века.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Дворовые люди.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Роль крепостного строя в экономике страны. </w:t>
            </w:r>
          </w:p>
          <w:p w:rsidR="00EB5838" w:rsidRPr="005861E4" w:rsidRDefault="00EB5838" w:rsidP="00EB5838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Промышленность в городе и деревне. Роль государства, купечества, помещиков в развитии промышленности.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 xml:space="preserve">Крепостной и вольнонаемный труд. Привлечение крепостных оброчных крестьян к работе на мануфактурах. 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Развитие крестьянских промыслов.Рост текстильной промышленности: распространение производства хлопчатобумажных тканей. Начало известных предпринимательских династий: Морозовы, Рябушинские, Гарелины, Прохоровы, Демидовы и др. </w:t>
            </w:r>
          </w:p>
          <w:p w:rsidR="00EB5838" w:rsidRPr="005861E4" w:rsidRDefault="00EB5838" w:rsidP="00EB5838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Внутренняя и внешняя торговля. Торговые пути внутри страны.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Водно-транспортные системы: Вышневолоцкая, Тихвинская, Мариинская и др.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Ярмарки и их роль во внутренней торговле. Макарьевская, Ирбитская, Свенская, Коренная ярмарки. Ярмарки на Украине.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 xml:space="preserve">Партнеры России во внешней торговле в Европе и в мире. Обеспечение активного внешнеторгового баланса. </w:t>
            </w:r>
          </w:p>
          <w:p w:rsidR="00EB5838" w:rsidRPr="005861E4" w:rsidRDefault="00EB5838" w:rsidP="00EB5838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Обострение социальных противоречий.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Чумной бунт в Москве.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Восстание под предводительством Емельяна Пугачева.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Антидворянский и антикрепостнический характер движения. Роль казачества, народов Урала и Поволжья в восстании.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Влияние восстания на внутреннюю политику и развитие общественной мысли. </w:t>
            </w:r>
          </w:p>
          <w:p w:rsidR="00EB5838" w:rsidRPr="005861E4" w:rsidRDefault="00EB5838" w:rsidP="00EB5838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Внешняя политика России второй половины XVIII в., ее основные задачи. Н.И. Панин и А.А.Безбородко. </w:t>
            </w:r>
          </w:p>
          <w:p w:rsidR="00EB5838" w:rsidRPr="005861E4" w:rsidRDefault="00EB5838" w:rsidP="00EB5838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Борьба России за выход к Черному морю. Войны с Османской империей. П.А.Румянцев, А.В. </w:t>
            </w:r>
            <w:r w:rsidRPr="005861E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Суворов, Ф.Ф.Ушаков, победы российских войск под их руководством. Присоединение Крыма и Северного Причерноморья. Организация управления Новороссией. Строительство новых городов и портов. Основание Пятигорска, Севастополя, Одессы, Херсона. Г.А.Потемкин. Путешествие Екатерины II на юг в 1787 г. </w:t>
            </w:r>
          </w:p>
          <w:p w:rsidR="00EB5838" w:rsidRPr="005861E4" w:rsidRDefault="00EB5838" w:rsidP="00EB5838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Участие России в разделах Речи Посполитой.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Вхождение в состав России украинских и белорусских земель. Присоединение Литвы и Курляндии. Борьба Польши за национальную независимость.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 xml:space="preserve">Восстание под предводительством Тадеуша Костюшко. </w:t>
            </w:r>
          </w:p>
          <w:p w:rsidR="005B15F1" w:rsidRPr="003E3CA0" w:rsidRDefault="00EB5838" w:rsidP="00EB5838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Участие России в борьбе с революционной Францией. Итальянский и Швейцарский походы А.В.Суворова. Действия эскадры Ф.Ф.Ушакова в Средиземном море. </w:t>
            </w:r>
          </w:p>
        </w:tc>
        <w:tc>
          <w:tcPr>
            <w:tcW w:w="1560" w:type="dxa"/>
          </w:tcPr>
          <w:p w:rsidR="005B15F1" w:rsidRPr="003E3CA0" w:rsidRDefault="00EB5838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lastRenderedPageBreak/>
              <w:t>8</w:t>
            </w:r>
          </w:p>
        </w:tc>
      </w:tr>
      <w:tr w:rsidR="005B15F1" w:rsidRPr="003E3CA0" w:rsidTr="00F237B7">
        <w:tc>
          <w:tcPr>
            <w:tcW w:w="2802" w:type="dxa"/>
            <w:gridSpan w:val="2"/>
          </w:tcPr>
          <w:p w:rsidR="00EB5838" w:rsidRPr="005861E4" w:rsidRDefault="00EB5838" w:rsidP="00EB5838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Культурное пространство Российской империи в XVIII в. </w:t>
            </w:r>
          </w:p>
          <w:p w:rsidR="005B15F1" w:rsidRPr="003E3CA0" w:rsidRDefault="005B15F1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1198" w:type="dxa"/>
          </w:tcPr>
          <w:p w:rsidR="00EB5838" w:rsidRPr="005861E4" w:rsidRDefault="00EB5838" w:rsidP="00EB5838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Определяющее влияние идей Просвещения в российской общественной мысли, публицистике и литературе. Литература народов России в XVIII в. Первые журналы. Общественные идеи в произведениях А.П.Сумарокова, Г.Р.Державина, Д.И.Фонвизина.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Н.И.Новиков, материалы о положении крепостных крестьян в его журналах.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А.Н.Радищев и его «Путешествие из Петербурга в Москву». </w:t>
            </w:r>
          </w:p>
          <w:p w:rsidR="00EB5838" w:rsidRPr="005861E4" w:rsidRDefault="00EB5838" w:rsidP="00EB5838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Русская культура и культура народов России в XVIII веке. Развитие новой светской культуры после преобразований Петра I.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 и т. п.).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Вклад в развитие русской культуры ученых, художников, мастеров, прибывших из-за рубежа.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Усиление внимания к жизни и культуре русского народа и историческому прошлому России к концу столетия. </w:t>
            </w:r>
          </w:p>
          <w:p w:rsidR="00EB5838" w:rsidRPr="005861E4" w:rsidRDefault="00EB5838" w:rsidP="00EB5838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Культура и быт российских сословий. Дворянство: жизнь и быт дворянской усадьбы. Духовенство. Купечество. Крестьянство. </w:t>
            </w:r>
          </w:p>
          <w:p w:rsidR="00EB5838" w:rsidRPr="005861E4" w:rsidRDefault="00EB5838" w:rsidP="00EB5838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Российская наука в XVIII веке.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Западного побережья Северной Америки. Российско-американская компания.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Исследования в области отечественной истории. Изучение российской словесности и развитие литературного языка. Российская академия. Е.Р.Дашкова.</w:t>
            </w:r>
          </w:p>
          <w:p w:rsidR="00EB5838" w:rsidRPr="005861E4" w:rsidRDefault="00EB5838" w:rsidP="00EB5838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М.В. Ломоносов и его выдающаяся роль в становлении российской науки и образования. </w:t>
            </w:r>
          </w:p>
          <w:p w:rsidR="00EB5838" w:rsidRPr="005861E4" w:rsidRDefault="00EB5838" w:rsidP="00EB5838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Образование в России в XVIII в.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Основные педагогические идеи. Воспитание «новой породы» людей. Основание воспитательных домов в Санкт-Петербурге и Москве, Института «благородных девиц» в Смольном монастыре. Сословные учебные заведения для юношества из дворянства.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Московский университет – первый российский университет. </w:t>
            </w:r>
          </w:p>
          <w:p w:rsidR="00EB5838" w:rsidRPr="005861E4" w:rsidRDefault="00EB5838" w:rsidP="00EB5838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Русская архитектура XVIII в. Строительство Петербурга, формирование его городского плана.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 xml:space="preserve">Регулярный характер застройки Петербурга и других городов. Барокко в архитектуре Москвы и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Петербурга.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Переход к классицизму,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 xml:space="preserve">создание архитектурных ассамблей в стиле классицизма в обеих столицах. 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В.И. Баженов, М.Ф.Казаков. </w:t>
            </w:r>
          </w:p>
          <w:p w:rsidR="005B15F1" w:rsidRPr="003E3CA0" w:rsidRDefault="00EB5838" w:rsidP="00EB5838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XVIII в.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 xml:space="preserve">Новые веяния в изобразительном искусстве в конце столетия. </w:t>
            </w:r>
          </w:p>
        </w:tc>
        <w:tc>
          <w:tcPr>
            <w:tcW w:w="1560" w:type="dxa"/>
          </w:tcPr>
          <w:p w:rsidR="005B15F1" w:rsidRPr="003E3CA0" w:rsidRDefault="00EB5838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lastRenderedPageBreak/>
              <w:t>3</w:t>
            </w:r>
          </w:p>
        </w:tc>
      </w:tr>
      <w:tr w:rsidR="005B15F1" w:rsidRPr="003E3CA0" w:rsidTr="00F237B7">
        <w:tc>
          <w:tcPr>
            <w:tcW w:w="2802" w:type="dxa"/>
            <w:gridSpan w:val="2"/>
          </w:tcPr>
          <w:p w:rsidR="00EB5838" w:rsidRPr="005861E4" w:rsidRDefault="00EB5838" w:rsidP="00EB5838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Народы России в XVIII в. </w:t>
            </w:r>
          </w:p>
          <w:p w:rsidR="005B15F1" w:rsidRPr="003E3CA0" w:rsidRDefault="005B15F1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1198" w:type="dxa"/>
          </w:tcPr>
          <w:p w:rsidR="005B15F1" w:rsidRPr="003E3CA0" w:rsidRDefault="00EB5838" w:rsidP="00EB5838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Управление окраинами империи. Башкирские восстания. Политика по отношению к исламу. Освоение Новороссии, Поволжья и Южного Урала. Немецкие переселенцы. Формирование черты оседлости. </w:t>
            </w:r>
          </w:p>
        </w:tc>
        <w:tc>
          <w:tcPr>
            <w:tcW w:w="1560" w:type="dxa"/>
          </w:tcPr>
          <w:p w:rsidR="005B15F1" w:rsidRPr="003E3CA0" w:rsidRDefault="00EB5838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3</w:t>
            </w:r>
          </w:p>
        </w:tc>
      </w:tr>
      <w:tr w:rsidR="005B15F1" w:rsidRPr="003E3CA0" w:rsidTr="00F237B7">
        <w:tc>
          <w:tcPr>
            <w:tcW w:w="2802" w:type="dxa"/>
            <w:gridSpan w:val="2"/>
          </w:tcPr>
          <w:p w:rsidR="00EB5838" w:rsidRPr="005861E4" w:rsidRDefault="00EB5838" w:rsidP="00EB5838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Россия при Павле I </w:t>
            </w:r>
          </w:p>
          <w:p w:rsidR="005B15F1" w:rsidRPr="003E3CA0" w:rsidRDefault="005B15F1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1198" w:type="dxa"/>
          </w:tcPr>
          <w:p w:rsidR="00EB5838" w:rsidRPr="005861E4" w:rsidRDefault="00EB5838" w:rsidP="00EB5838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Основные принципы внутренней политики Павла I. Укрепление абсолютизма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через отказ от принципов «просвещенного абсолютизма» и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усиление бюрократического и полицейского характера государства и личной власти императора. Личность Павла I и ее влияние на политику страны. Указы о престолонаследии, и о «трехдневной барщине». </w:t>
            </w:r>
          </w:p>
          <w:p w:rsidR="00EB5838" w:rsidRPr="005861E4" w:rsidRDefault="00EB5838" w:rsidP="00EB5838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Политика Павла I по отношению к дворянству, взаимоотношение со столичной знатью, меры в области внешней политики и причины дворцового переворота 11 марта 1801 года. </w:t>
            </w:r>
          </w:p>
          <w:p w:rsidR="005B15F1" w:rsidRPr="003E3CA0" w:rsidRDefault="00EB5838" w:rsidP="00EB5838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Внутренняя политика. Ограничение дворянских привилегий. </w:t>
            </w:r>
          </w:p>
        </w:tc>
        <w:tc>
          <w:tcPr>
            <w:tcW w:w="1560" w:type="dxa"/>
          </w:tcPr>
          <w:p w:rsidR="005B15F1" w:rsidRPr="003E3CA0" w:rsidRDefault="00EB5838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4</w:t>
            </w:r>
          </w:p>
        </w:tc>
      </w:tr>
      <w:tr w:rsidR="00EB5838" w:rsidRPr="003E3CA0" w:rsidTr="00F237B7">
        <w:tc>
          <w:tcPr>
            <w:tcW w:w="2802" w:type="dxa"/>
            <w:gridSpan w:val="2"/>
          </w:tcPr>
          <w:p w:rsidR="00EB5838" w:rsidRPr="005861E4" w:rsidRDefault="00EB5838" w:rsidP="00EB5838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B5838">
              <w:rPr>
                <w:rFonts w:ascii="Times New Roman" w:hAnsi="Times New Roman"/>
                <w:b/>
                <w:sz w:val="24"/>
                <w:szCs w:val="24"/>
              </w:rPr>
              <w:t>Региональный компонент</w:t>
            </w:r>
          </w:p>
          <w:p w:rsidR="00EB5838" w:rsidRPr="003E3CA0" w:rsidRDefault="00EB5838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1198" w:type="dxa"/>
          </w:tcPr>
          <w:p w:rsidR="00EB5838" w:rsidRPr="00674E3C" w:rsidRDefault="00EB5838" w:rsidP="00EB5838">
            <w:pPr>
              <w:spacing w:after="0" w:line="240" w:lineRule="auto"/>
              <w:ind w:left="516" w:right="134" w:firstLine="71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674E3C">
              <w:rPr>
                <w:rFonts w:ascii="Times New Roman" w:hAnsi="Times New Roman"/>
                <w:b/>
                <w:sz w:val="24"/>
                <w:szCs w:val="24"/>
              </w:rPr>
              <w:t xml:space="preserve">Волго-Уральский регион в XVIII в. </w:t>
            </w:r>
            <w:r w:rsidRPr="00674E3C">
              <w:rPr>
                <w:rFonts w:ascii="Times New Roman" w:hAnsi="Times New Roman"/>
                <w:sz w:val="24"/>
                <w:szCs w:val="24"/>
              </w:rPr>
              <w:t xml:space="preserve">Волго- Уральский регион в эпоху петровских преобразований. Образование Казанской губернии. Территория. Новые явления в хозяйственной жизни, изменения в быту и образе жизни населения. </w:t>
            </w:r>
            <w:r w:rsidRPr="00674E3C">
              <w:rPr>
                <w:rFonts w:ascii="Times New Roman" w:hAnsi="Times New Roman"/>
                <w:i/>
                <w:sz w:val="24"/>
                <w:szCs w:val="24"/>
              </w:rPr>
              <w:t>Превращение ясачников в государственных крестьян, ликвидация сословия служилых татар.</w:t>
            </w:r>
          </w:p>
          <w:p w:rsidR="00EB5838" w:rsidRPr="00674E3C" w:rsidRDefault="00EB5838" w:rsidP="00EB5838">
            <w:pPr>
              <w:spacing w:after="0" w:line="240" w:lineRule="auto"/>
              <w:ind w:left="516" w:right="129" w:firstLine="71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674E3C">
              <w:rPr>
                <w:rFonts w:ascii="Times New Roman" w:hAnsi="Times New Roman"/>
                <w:sz w:val="24"/>
                <w:szCs w:val="24"/>
              </w:rPr>
              <w:t xml:space="preserve">Народы Волго-Уральского региона в послепетровскую эпоху. Экономика региона. Религиозная политика правительства в Волго-Уральском регионе. Образование Духовного собрания мусульман. </w:t>
            </w:r>
            <w:r w:rsidRPr="00674E3C">
              <w:rPr>
                <w:rFonts w:ascii="Times New Roman" w:hAnsi="Times New Roman"/>
                <w:i/>
                <w:sz w:val="24"/>
                <w:szCs w:val="24"/>
              </w:rPr>
              <w:t>Народы Волго- Уральского региона в социальных движениях и восстаниях начала XVIII в. Татары и народы Волго-Уральского региона в Пугачевском восстании.</w:t>
            </w:r>
          </w:p>
          <w:p w:rsidR="00EB5838" w:rsidRPr="005861E4" w:rsidRDefault="00EB5838" w:rsidP="00EB5838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74E3C">
              <w:rPr>
                <w:rFonts w:ascii="Times New Roman" w:hAnsi="Times New Roman"/>
                <w:sz w:val="24"/>
                <w:szCs w:val="24"/>
              </w:rPr>
              <w:t xml:space="preserve">Культура татар и народов Волго-Уральского региона в XVIII в. </w:t>
            </w:r>
            <w:r w:rsidRPr="00674E3C">
              <w:rPr>
                <w:rFonts w:ascii="Times New Roman" w:hAnsi="Times New Roman"/>
                <w:i/>
                <w:sz w:val="24"/>
                <w:szCs w:val="24"/>
              </w:rPr>
              <w:t>Начало формирования татарской нации. Повседневная жизнь населения</w:t>
            </w:r>
          </w:p>
        </w:tc>
        <w:tc>
          <w:tcPr>
            <w:tcW w:w="1560" w:type="dxa"/>
          </w:tcPr>
          <w:p w:rsidR="00EB5838" w:rsidRPr="003E3CA0" w:rsidRDefault="00EB5838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10</w:t>
            </w:r>
          </w:p>
        </w:tc>
      </w:tr>
      <w:tr w:rsidR="005B15F1" w:rsidRPr="003E3CA0" w:rsidTr="00F237B7">
        <w:tc>
          <w:tcPr>
            <w:tcW w:w="2802" w:type="dxa"/>
            <w:gridSpan w:val="2"/>
          </w:tcPr>
          <w:p w:rsidR="005B15F1" w:rsidRPr="003E3CA0" w:rsidRDefault="005B15F1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1198" w:type="dxa"/>
          </w:tcPr>
          <w:p w:rsidR="005B15F1" w:rsidRPr="00EB5838" w:rsidRDefault="005B15F1" w:rsidP="00E41491">
            <w:pPr>
              <w:spacing w:after="0" w:line="240" w:lineRule="auto"/>
              <w:ind w:firstLine="317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EB5838">
              <w:rPr>
                <w:rFonts w:ascii="Times New Roman" w:hAnsi="Times New Roman"/>
                <w:b/>
                <w:sz w:val="24"/>
                <w:szCs w:val="28"/>
              </w:rPr>
              <w:t>9 КЛАСС</w:t>
            </w:r>
            <w:r w:rsidR="00EB5838">
              <w:rPr>
                <w:rFonts w:ascii="Times New Roman" w:hAnsi="Times New Roman"/>
                <w:b/>
                <w:sz w:val="24"/>
                <w:szCs w:val="28"/>
              </w:rPr>
              <w:t xml:space="preserve"> (68 часов)</w:t>
            </w:r>
          </w:p>
        </w:tc>
        <w:tc>
          <w:tcPr>
            <w:tcW w:w="1560" w:type="dxa"/>
          </w:tcPr>
          <w:p w:rsidR="005B15F1" w:rsidRPr="003E3CA0" w:rsidRDefault="005B15F1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5B15F1" w:rsidRPr="003E3CA0" w:rsidTr="00F237B7">
        <w:trPr>
          <w:trHeight w:val="278"/>
        </w:trPr>
        <w:tc>
          <w:tcPr>
            <w:tcW w:w="2802" w:type="dxa"/>
            <w:gridSpan w:val="2"/>
          </w:tcPr>
          <w:p w:rsidR="00EB5838" w:rsidRPr="005861E4" w:rsidRDefault="00EB5838" w:rsidP="00103C22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t>Страны Европы и Северной Америки в первой половине ХIХ в.</w:t>
            </w:r>
          </w:p>
          <w:p w:rsidR="005B15F1" w:rsidRPr="003E3CA0" w:rsidRDefault="005B15F1" w:rsidP="00103C2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1198" w:type="dxa"/>
          </w:tcPr>
          <w:p w:rsidR="005B15F1" w:rsidRPr="005861E4" w:rsidRDefault="005B15F1" w:rsidP="00103C22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>Империя Наполеона во Франции: внутренняя и внешняя политика. Наполеоновские войны. Падение империи. Венский конгресс; Ш. М. Талейран. Священный союз.</w:t>
            </w:r>
          </w:p>
          <w:p w:rsidR="00103C22" w:rsidRDefault="005B15F1" w:rsidP="00103C22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>Развитие индустриального общества. 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Политическое развитие европейских стран в 1815—1849 гг.: социальные и национальные движения, реформы и революции. Оформление консервативных, либеральных, радикальных политических течений и партий; возникновение марксизма.</w:t>
            </w:r>
            <w:r w:rsidR="00103C22" w:rsidRPr="005861E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03C22" w:rsidRPr="005861E4" w:rsidRDefault="00103C22" w:rsidP="00103C22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Великобритания в Викторианскую эпоху: «мастерская мира», рабочее движение, внутренняя и внешняя политика, расширение колониальной империи. Франция — от Второй империи к Третьей республике: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внутренняя и внешняя политика, франко-германская война, колониальные войны.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861E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Образование единого государства в Италии;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К. Кавур, Дж. Гарибальди.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Объединение германских государств, провозглашение Германской империи; О. Бисмарк.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Габсбургская монархия: австро-венгерский дуализм.</w:t>
            </w:r>
          </w:p>
          <w:p w:rsidR="005B15F1" w:rsidRPr="003E3CA0" w:rsidRDefault="00103C22" w:rsidP="00103C22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>Соединенные Штаты Америки во второй половине ХIХ в.: экономика, социальные отношения, политическая жизнь. Север и Юг. Гражданская война (1861—1865). А. Линкольн.</w:t>
            </w:r>
          </w:p>
        </w:tc>
        <w:tc>
          <w:tcPr>
            <w:tcW w:w="1560" w:type="dxa"/>
          </w:tcPr>
          <w:p w:rsidR="005B15F1" w:rsidRPr="003E3CA0" w:rsidRDefault="008A71E5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lastRenderedPageBreak/>
              <w:t>6</w:t>
            </w:r>
          </w:p>
        </w:tc>
      </w:tr>
      <w:tr w:rsidR="00EB5838" w:rsidRPr="003E3CA0" w:rsidTr="00F237B7">
        <w:trPr>
          <w:trHeight w:val="1623"/>
        </w:trPr>
        <w:tc>
          <w:tcPr>
            <w:tcW w:w="2802" w:type="dxa"/>
            <w:gridSpan w:val="2"/>
          </w:tcPr>
          <w:p w:rsidR="00EB5838" w:rsidRPr="005861E4" w:rsidRDefault="00103C22" w:rsidP="00103C2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Экономическое и социально-политическое развитие стран Европы и США в конце ХIХ в.</w:t>
            </w:r>
          </w:p>
        </w:tc>
        <w:tc>
          <w:tcPr>
            <w:tcW w:w="11198" w:type="dxa"/>
          </w:tcPr>
          <w:p w:rsidR="00EB5838" w:rsidRPr="005861E4" w:rsidRDefault="00EB5838" w:rsidP="00103C22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Завершение промышленного переворота. Индустриализация. Монополистический капитализм. Технический прогресс в промышленности и сельском хозяйстве. Развитие транспорта и средств связи. Миграция из Старого в Новый Свет. Положение основных социальных групп.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 xml:space="preserve">Расширение спектра общественных движений. 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>Рабочее движение и профсоюзы. Образование социалистических партий; идеологи и руководители социалистического движения.</w:t>
            </w:r>
          </w:p>
          <w:p w:rsidR="00EB5838" w:rsidRPr="005861E4" w:rsidRDefault="00EB5838" w:rsidP="00103C22">
            <w:pPr>
              <w:spacing w:after="0" w:line="240" w:lineRule="auto"/>
              <w:ind w:firstLine="3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EB5838" w:rsidRPr="003E3CA0" w:rsidRDefault="008A71E5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6</w:t>
            </w:r>
          </w:p>
        </w:tc>
      </w:tr>
      <w:tr w:rsidR="00103C22" w:rsidRPr="003E3CA0" w:rsidTr="00F237B7">
        <w:trPr>
          <w:trHeight w:val="998"/>
        </w:trPr>
        <w:tc>
          <w:tcPr>
            <w:tcW w:w="2802" w:type="dxa"/>
            <w:gridSpan w:val="2"/>
          </w:tcPr>
          <w:p w:rsidR="00103C22" w:rsidRPr="005861E4" w:rsidRDefault="00103C22" w:rsidP="00103C2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t>Страны Азии в ХIХ в.</w:t>
            </w:r>
          </w:p>
          <w:p w:rsidR="00103C22" w:rsidRPr="005861E4" w:rsidRDefault="00103C22" w:rsidP="00103C2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198" w:type="dxa"/>
          </w:tcPr>
          <w:p w:rsidR="00103C22" w:rsidRPr="005861E4" w:rsidRDefault="00103C22" w:rsidP="00103C22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Османская империя: традиционные устои и попытки проведения реформ. Индия: распад державы Великих Моголов, установление британского колониального господства, освободительные восстания. Китай: империя Цин, «закрытие» страны, «опиумные войны», движение тайпинов.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Япония: внутренняя и внешняя политика сегуната Токугава, преобразования эпохи Мэйдзи.</w:t>
            </w:r>
          </w:p>
        </w:tc>
        <w:tc>
          <w:tcPr>
            <w:tcW w:w="1560" w:type="dxa"/>
          </w:tcPr>
          <w:p w:rsidR="00103C22" w:rsidRPr="003E3CA0" w:rsidRDefault="008A71E5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4</w:t>
            </w:r>
          </w:p>
        </w:tc>
      </w:tr>
      <w:tr w:rsidR="00103C22" w:rsidRPr="003E3CA0" w:rsidTr="00F237B7">
        <w:trPr>
          <w:trHeight w:val="872"/>
        </w:trPr>
        <w:tc>
          <w:tcPr>
            <w:tcW w:w="2802" w:type="dxa"/>
            <w:gridSpan w:val="2"/>
          </w:tcPr>
          <w:p w:rsidR="00103C22" w:rsidRPr="005861E4" w:rsidRDefault="00103C22" w:rsidP="00103C2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t>Война за независимость в Латинской Америке</w:t>
            </w:r>
          </w:p>
        </w:tc>
        <w:tc>
          <w:tcPr>
            <w:tcW w:w="11198" w:type="dxa"/>
          </w:tcPr>
          <w:p w:rsidR="00103C22" w:rsidRDefault="00103C22" w:rsidP="00103C22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Колониальное общество. Освободительная борьба: задачи, участники, формы выступлений.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П. Д. Туссен-Лувертюр, С. Боливар.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Провозглашение независимых государств.</w:t>
            </w:r>
          </w:p>
          <w:p w:rsidR="00103C22" w:rsidRDefault="00103C22" w:rsidP="00103C22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:rsidR="00103C22" w:rsidRPr="003E3CA0" w:rsidRDefault="008A71E5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</w:t>
            </w:r>
          </w:p>
        </w:tc>
      </w:tr>
      <w:tr w:rsidR="00103C22" w:rsidRPr="003E3CA0" w:rsidTr="00F237B7">
        <w:trPr>
          <w:trHeight w:val="527"/>
        </w:trPr>
        <w:tc>
          <w:tcPr>
            <w:tcW w:w="2802" w:type="dxa"/>
            <w:gridSpan w:val="2"/>
          </w:tcPr>
          <w:p w:rsidR="00103C22" w:rsidRPr="005861E4" w:rsidRDefault="00103C22" w:rsidP="00103C2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t>Народы Африки в Новое время</w:t>
            </w:r>
          </w:p>
        </w:tc>
        <w:tc>
          <w:tcPr>
            <w:tcW w:w="11198" w:type="dxa"/>
          </w:tcPr>
          <w:p w:rsidR="00103C22" w:rsidRPr="005861E4" w:rsidRDefault="00103C22" w:rsidP="00103C22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>Колониальные империи. Колониальные порядки и традиционные общественные отношения. Выступления против колонизаторов.</w:t>
            </w:r>
          </w:p>
        </w:tc>
        <w:tc>
          <w:tcPr>
            <w:tcW w:w="1560" w:type="dxa"/>
          </w:tcPr>
          <w:p w:rsidR="00103C22" w:rsidRPr="003E3CA0" w:rsidRDefault="008A71E5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</w:t>
            </w:r>
          </w:p>
        </w:tc>
      </w:tr>
      <w:tr w:rsidR="00103C22" w:rsidRPr="003E3CA0" w:rsidTr="00F237B7">
        <w:trPr>
          <w:trHeight w:val="1088"/>
        </w:trPr>
        <w:tc>
          <w:tcPr>
            <w:tcW w:w="2802" w:type="dxa"/>
            <w:gridSpan w:val="2"/>
          </w:tcPr>
          <w:p w:rsidR="00103C22" w:rsidRPr="005861E4" w:rsidRDefault="00103C22" w:rsidP="00F237B7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t>Развитие культуры в XIX в.</w:t>
            </w:r>
          </w:p>
          <w:p w:rsidR="00103C22" w:rsidRPr="005861E4" w:rsidRDefault="00103C22" w:rsidP="00F237B7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198" w:type="dxa"/>
          </w:tcPr>
          <w:p w:rsidR="00103C22" w:rsidRPr="005861E4" w:rsidRDefault="00103C22" w:rsidP="00103C22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>Научные открытия и технические изобретения. Распространение образования. Секуляризация и демократизация культуры. Изменения в условиях жизни людей. Стили художественной культуры: классицизм, романтизм, реализм, импрессионизм. Театр. Рождение кинематографа. Деятели культуры: жизнь и творчество.</w:t>
            </w:r>
          </w:p>
        </w:tc>
        <w:tc>
          <w:tcPr>
            <w:tcW w:w="1560" w:type="dxa"/>
          </w:tcPr>
          <w:p w:rsidR="00103C22" w:rsidRPr="003E3CA0" w:rsidRDefault="008A71E5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</w:tc>
      </w:tr>
      <w:tr w:rsidR="00103C22" w:rsidRPr="003E3CA0" w:rsidTr="00F237B7">
        <w:trPr>
          <w:trHeight w:val="1118"/>
        </w:trPr>
        <w:tc>
          <w:tcPr>
            <w:tcW w:w="2802" w:type="dxa"/>
            <w:gridSpan w:val="2"/>
          </w:tcPr>
          <w:p w:rsidR="00103C22" w:rsidRPr="005861E4" w:rsidRDefault="00103C22" w:rsidP="00F237B7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t>Международные отношения в XIX в.</w:t>
            </w:r>
          </w:p>
          <w:p w:rsidR="00103C22" w:rsidRPr="005861E4" w:rsidRDefault="00103C22" w:rsidP="00F237B7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198" w:type="dxa"/>
          </w:tcPr>
          <w:p w:rsidR="00103C22" w:rsidRPr="005861E4" w:rsidRDefault="00103C22" w:rsidP="00103C22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>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</w:t>
            </w:r>
          </w:p>
          <w:p w:rsidR="00103C22" w:rsidRPr="005861E4" w:rsidRDefault="00103C22" w:rsidP="00103C22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>Историческое и культурное наследие Нового времени.</w:t>
            </w:r>
          </w:p>
        </w:tc>
        <w:tc>
          <w:tcPr>
            <w:tcW w:w="1560" w:type="dxa"/>
          </w:tcPr>
          <w:p w:rsidR="00103C22" w:rsidRPr="003E3CA0" w:rsidRDefault="008A71E5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</w:tc>
      </w:tr>
      <w:tr w:rsidR="00103C22" w:rsidRPr="003E3CA0" w:rsidTr="00F237B7">
        <w:trPr>
          <w:trHeight w:val="1554"/>
        </w:trPr>
        <w:tc>
          <w:tcPr>
            <w:tcW w:w="2802" w:type="dxa"/>
            <w:gridSpan w:val="2"/>
          </w:tcPr>
          <w:p w:rsidR="00103C22" w:rsidRPr="005861E4" w:rsidRDefault="00103C22" w:rsidP="00F237B7">
            <w:pPr>
              <w:shd w:val="clear" w:color="auto" w:fill="FFFFFF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t>Мир в 1900—1914 гг.</w:t>
            </w:r>
          </w:p>
        </w:tc>
        <w:tc>
          <w:tcPr>
            <w:tcW w:w="11198" w:type="dxa"/>
          </w:tcPr>
          <w:p w:rsidR="00103C22" w:rsidRPr="00103C22" w:rsidRDefault="00103C22" w:rsidP="00103C22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103C22">
              <w:rPr>
                <w:rFonts w:ascii="Times New Roman" w:hAnsi="Times New Roman"/>
                <w:b/>
                <w:sz w:val="24"/>
                <w:szCs w:val="24"/>
              </w:rPr>
              <w:t>Новейшая история.</w:t>
            </w:r>
            <w:r w:rsidRPr="00103C22">
              <w:rPr>
                <w:rFonts w:ascii="Times New Roman" w:hAnsi="Times New Roman"/>
                <w:sz w:val="24"/>
                <w:szCs w:val="24"/>
              </w:rPr>
              <w:t xml:space="preserve"> Мир к началу XX в. Новейшая история: понятие, периодизация. Страны Европы и США в 1900—1914 гг.: технический прогресс, экономическое развитие. Урбанизация, миграция. Положение основных групп населения. Социальные движения. </w:t>
            </w:r>
            <w:r w:rsidRPr="00103C22">
              <w:rPr>
                <w:rFonts w:ascii="Times New Roman" w:hAnsi="Times New Roman"/>
                <w:i/>
                <w:sz w:val="24"/>
                <w:szCs w:val="24"/>
              </w:rPr>
              <w:t>Социальные и политические реформы; Д. Ллойд Джордж.</w:t>
            </w:r>
          </w:p>
          <w:p w:rsidR="00103C22" w:rsidRPr="005861E4" w:rsidRDefault="00103C22" w:rsidP="00103C22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03C22">
              <w:rPr>
                <w:rFonts w:ascii="Times New Roman" w:hAnsi="Times New Roman"/>
                <w:sz w:val="24"/>
                <w:szCs w:val="24"/>
              </w:rPr>
              <w:t xml:space="preserve">Страны Азии и Латинской Америки в 1900—1917 гг.: традиционные общественные отношения и проблемы модернизации. Подъем освободительных движений в колониальных и зависимых странах. Революции первых десятилетий ХХ в. в странах Азии (Турция, Иран, Китай). Мексиканская революция 1910—1917 гг. </w:t>
            </w:r>
            <w:r w:rsidRPr="00103C22">
              <w:rPr>
                <w:rFonts w:ascii="Times New Roman" w:hAnsi="Times New Roman"/>
                <w:i/>
                <w:sz w:val="24"/>
                <w:szCs w:val="24"/>
              </w:rPr>
              <w:t>Руководители освободительной борьбы (Сунь Ятсен, Э. Сапата, Ф. Вилья).</w:t>
            </w:r>
          </w:p>
        </w:tc>
        <w:tc>
          <w:tcPr>
            <w:tcW w:w="1560" w:type="dxa"/>
          </w:tcPr>
          <w:p w:rsidR="00103C22" w:rsidRPr="003E3CA0" w:rsidRDefault="008A71E5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</w:t>
            </w:r>
          </w:p>
        </w:tc>
      </w:tr>
      <w:tr w:rsidR="005B15F1" w:rsidRPr="003E3CA0" w:rsidTr="00E97E8C">
        <w:trPr>
          <w:trHeight w:val="1129"/>
        </w:trPr>
        <w:tc>
          <w:tcPr>
            <w:tcW w:w="2802" w:type="dxa"/>
            <w:gridSpan w:val="2"/>
          </w:tcPr>
          <w:p w:rsidR="005B15F1" w:rsidRPr="003E3CA0" w:rsidRDefault="00103C22" w:rsidP="00E97E8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Александровская эпоха: государственный либерализм </w:t>
            </w:r>
          </w:p>
        </w:tc>
        <w:tc>
          <w:tcPr>
            <w:tcW w:w="11198" w:type="dxa"/>
          </w:tcPr>
          <w:p w:rsidR="00103C22" w:rsidRPr="00103C22" w:rsidRDefault="00103C22" w:rsidP="00103C2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03C22">
              <w:rPr>
                <w:rFonts w:ascii="Times New Roman" w:hAnsi="Times New Roman"/>
                <w:bCs/>
                <w:sz w:val="24"/>
                <w:szCs w:val="24"/>
              </w:rPr>
              <w:t>Российская империя в XIX – начале XX вв.</w:t>
            </w:r>
          </w:p>
          <w:p w:rsidR="00103C22" w:rsidRPr="00103C22" w:rsidRDefault="00103C22" w:rsidP="00103C22">
            <w:pPr>
              <w:spacing w:after="0" w:line="240" w:lineRule="auto"/>
              <w:ind w:firstLine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103C22">
              <w:rPr>
                <w:rFonts w:ascii="Times New Roman" w:hAnsi="Times New Roman"/>
                <w:bCs/>
                <w:sz w:val="24"/>
                <w:szCs w:val="24"/>
              </w:rPr>
              <w:t>Россия на пути к реформам (1801–1861)</w:t>
            </w:r>
          </w:p>
          <w:p w:rsidR="005B15F1" w:rsidRPr="003E3CA0" w:rsidRDefault="005B15F1" w:rsidP="00E97E8C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Проекты либеральных реформ Александра I. Внешние и внутренние факторы. Негласный комитет и «молодые друзья» императора. Реформы государственного управления. М.М. Сперанский. </w:t>
            </w:r>
          </w:p>
        </w:tc>
        <w:tc>
          <w:tcPr>
            <w:tcW w:w="1560" w:type="dxa"/>
          </w:tcPr>
          <w:p w:rsidR="005B15F1" w:rsidRPr="003E3CA0" w:rsidRDefault="008A71E5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3</w:t>
            </w:r>
          </w:p>
        </w:tc>
      </w:tr>
      <w:tr w:rsidR="00F237B7" w:rsidRPr="003E3CA0" w:rsidTr="00F237B7">
        <w:tc>
          <w:tcPr>
            <w:tcW w:w="2802" w:type="dxa"/>
            <w:gridSpan w:val="2"/>
          </w:tcPr>
          <w:p w:rsidR="00F237B7" w:rsidRPr="005861E4" w:rsidRDefault="00F237B7" w:rsidP="00F237B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Отечественная война 1812 г. </w:t>
            </w:r>
          </w:p>
          <w:p w:rsidR="00F237B7" w:rsidRPr="005861E4" w:rsidRDefault="00F237B7" w:rsidP="00F237B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198" w:type="dxa"/>
          </w:tcPr>
          <w:p w:rsidR="00F237B7" w:rsidRPr="005861E4" w:rsidRDefault="00F237B7" w:rsidP="00F237B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Эпоха 1812 года. Война России с Францией 1805-1807 гг. Тильзитский мир. Война со Швецией 1809 г. и присоединение Финляндии. Война с Турцией и Бухарестский мир 1812 г. Отечественная война 1812 г. – важнейшее событие российской и мировой истории XIX в. Венский конгресс и его решения. Священный союз. Возрастание роли России после победы над Наполеоном и Венского конгресса. </w:t>
            </w:r>
          </w:p>
          <w:p w:rsidR="00F237B7" w:rsidRPr="00103C22" w:rsidRDefault="00F237B7" w:rsidP="00E97E8C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Либеральные и охранительные тенденции во внутренней политике. Польская конституция 1815 г.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Военные поселения. Дворянская оппозиция самодержавию.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Тайные организации: Союз спасения, Союз благоденствия, Северное и Южное общества. Восстание декабристов 14 декабря 1825 г. </w:t>
            </w:r>
          </w:p>
        </w:tc>
        <w:tc>
          <w:tcPr>
            <w:tcW w:w="1560" w:type="dxa"/>
          </w:tcPr>
          <w:p w:rsidR="00F237B7" w:rsidRDefault="008A71E5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3</w:t>
            </w:r>
          </w:p>
        </w:tc>
      </w:tr>
      <w:tr w:rsidR="005B15F1" w:rsidRPr="003E3CA0" w:rsidTr="00F237B7">
        <w:tc>
          <w:tcPr>
            <w:tcW w:w="2802" w:type="dxa"/>
            <w:gridSpan w:val="2"/>
          </w:tcPr>
          <w:p w:rsidR="00103C22" w:rsidRPr="005861E4" w:rsidRDefault="00103C22" w:rsidP="00F237B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Николаевское самодержавие: государственный консерватизм </w:t>
            </w:r>
          </w:p>
          <w:p w:rsidR="005B15F1" w:rsidRPr="003E3CA0" w:rsidRDefault="005B15F1" w:rsidP="00F237B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1198" w:type="dxa"/>
          </w:tcPr>
          <w:p w:rsidR="00103C22" w:rsidRPr="005861E4" w:rsidRDefault="00103C22" w:rsidP="00103C2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Реформаторские и консервативные тенденции в политике Николая I. Экономическая политика в условиях политической консервации. Государственная регламентация общественной жизни: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централизация управления, политическая полиция, кодификация законов, цензура, попечительство об образовании.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Крестьянский вопрос. Реформа государственных крестьян П.Д.Киселева 1837-1841 гг. Официальная идеология: «православие, самодержавие, народность».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 xml:space="preserve">Формирование профессиональной бюрократии. Прогрессивное чиновничество: у истоков либерального реформаторства. </w:t>
            </w:r>
          </w:p>
          <w:p w:rsidR="005B15F1" w:rsidRPr="003E3CA0" w:rsidRDefault="00103C22" w:rsidP="00F237B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 в Европе. Крымская война. Героическая оборона Севастополя. Парижский мир 1856 г. </w:t>
            </w:r>
          </w:p>
        </w:tc>
        <w:tc>
          <w:tcPr>
            <w:tcW w:w="1560" w:type="dxa"/>
          </w:tcPr>
          <w:p w:rsidR="005B15F1" w:rsidRPr="003E3CA0" w:rsidRDefault="008A71E5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3</w:t>
            </w:r>
          </w:p>
        </w:tc>
      </w:tr>
      <w:tr w:rsidR="00F237B7" w:rsidRPr="003E3CA0" w:rsidTr="00F237B7">
        <w:tc>
          <w:tcPr>
            <w:tcW w:w="2802" w:type="dxa"/>
            <w:gridSpan w:val="2"/>
          </w:tcPr>
          <w:p w:rsidR="00F237B7" w:rsidRPr="005861E4" w:rsidRDefault="00F237B7" w:rsidP="00F237B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Крепостнический социум. Деревня и город </w:t>
            </w:r>
          </w:p>
          <w:p w:rsidR="00F237B7" w:rsidRPr="005861E4" w:rsidRDefault="00F237B7" w:rsidP="00F237B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198" w:type="dxa"/>
          </w:tcPr>
          <w:p w:rsidR="00F237B7" w:rsidRPr="005861E4" w:rsidRDefault="00F237B7" w:rsidP="00F237B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Сословная структура российского общества. Крепостное хозяйство.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Помещик и крестьянин, конфликты и сотрудничество.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Промышленный переворот и его особенности в России. Начало железнодорожного строительства.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Москва и Петербург: спор двух столиц.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Города как административные, торговые и промышленные центры. Городское самоуправление. </w:t>
            </w:r>
          </w:p>
        </w:tc>
        <w:tc>
          <w:tcPr>
            <w:tcW w:w="1560" w:type="dxa"/>
          </w:tcPr>
          <w:p w:rsidR="00F237B7" w:rsidRPr="003E3CA0" w:rsidRDefault="00E97E8C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</w:t>
            </w:r>
          </w:p>
        </w:tc>
      </w:tr>
      <w:tr w:rsidR="00F237B7" w:rsidRPr="003E3CA0" w:rsidTr="00F237B7">
        <w:tc>
          <w:tcPr>
            <w:tcW w:w="2802" w:type="dxa"/>
            <w:gridSpan w:val="2"/>
          </w:tcPr>
          <w:p w:rsidR="00F237B7" w:rsidRPr="005861E4" w:rsidRDefault="00F237B7" w:rsidP="00F237B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t>Культурное пространство империи в первой половине XIX в.</w:t>
            </w:r>
          </w:p>
          <w:p w:rsidR="00F237B7" w:rsidRPr="005861E4" w:rsidRDefault="00F237B7" w:rsidP="00F237B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198" w:type="dxa"/>
          </w:tcPr>
          <w:p w:rsidR="00F237B7" w:rsidRPr="005861E4" w:rsidRDefault="00F237B7" w:rsidP="00F237B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Культура повседневности: обретение комфорта. Жизнь в городе и в усадьбе.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Российская культура как часть европейской культуры. </w:t>
            </w:r>
          </w:p>
        </w:tc>
        <w:tc>
          <w:tcPr>
            <w:tcW w:w="1560" w:type="dxa"/>
          </w:tcPr>
          <w:p w:rsidR="00F237B7" w:rsidRPr="003E3CA0" w:rsidRDefault="008A71E5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</w:tc>
      </w:tr>
      <w:tr w:rsidR="00F237B7" w:rsidRPr="003E3CA0" w:rsidTr="00F237B7">
        <w:tc>
          <w:tcPr>
            <w:tcW w:w="2802" w:type="dxa"/>
            <w:gridSpan w:val="2"/>
          </w:tcPr>
          <w:p w:rsidR="00F237B7" w:rsidRPr="005861E4" w:rsidRDefault="00F237B7" w:rsidP="00F237B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Пространство империи: этнокультурный облик страны </w:t>
            </w:r>
          </w:p>
          <w:p w:rsidR="00F237B7" w:rsidRPr="005861E4" w:rsidRDefault="00F237B7" w:rsidP="00F237B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198" w:type="dxa"/>
          </w:tcPr>
          <w:p w:rsidR="00F237B7" w:rsidRPr="005861E4" w:rsidRDefault="00F237B7" w:rsidP="00F237B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Народы России в первой половине XIX в. Многообразие культур и религий Российской империи. Православная церковь и основные конфессии (католичество, протестантство, ислам, иудаизм, буддизм). Взаимодействие народов. Особенности административного управления на окраинах империи. Царство Польское.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Польское восстание 1830–1831 гг.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Присоединение Грузии и Закавказья. Кавказская война. </w:t>
            </w:r>
            <w:r w:rsidRPr="005861E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Движение Шамиля. </w:t>
            </w:r>
          </w:p>
        </w:tc>
        <w:tc>
          <w:tcPr>
            <w:tcW w:w="1560" w:type="dxa"/>
          </w:tcPr>
          <w:p w:rsidR="00F237B7" w:rsidRPr="003E3CA0" w:rsidRDefault="00E97E8C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lastRenderedPageBreak/>
              <w:t>1</w:t>
            </w:r>
          </w:p>
        </w:tc>
      </w:tr>
      <w:tr w:rsidR="00F237B7" w:rsidRPr="003E3CA0" w:rsidTr="00F237B7">
        <w:tc>
          <w:tcPr>
            <w:tcW w:w="2802" w:type="dxa"/>
            <w:gridSpan w:val="2"/>
          </w:tcPr>
          <w:p w:rsidR="00F237B7" w:rsidRPr="005861E4" w:rsidRDefault="00F237B7" w:rsidP="00F237B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Формирование гражданского правосознания. Основные течения общественной мысли </w:t>
            </w:r>
          </w:p>
          <w:p w:rsidR="00F237B7" w:rsidRPr="005861E4" w:rsidRDefault="00F237B7" w:rsidP="00F237B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198" w:type="dxa"/>
          </w:tcPr>
          <w:p w:rsidR="00F237B7" w:rsidRPr="005861E4" w:rsidRDefault="00F237B7" w:rsidP="00F237B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Западное просвещение и образованное меньшинство: кризис традиционного мировосприятия. «Золотой век» дворянской культуры. Идея служения как основа дворянской идентичности.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Эволюция дворянской оппозиционности. Формирование генерации просвещенных людей: от свободы для немногих к свободе для всех. Появление научных и литературных обществ, тайных политических организаций. Распространение либеральных идей. Декабристы – дворянские революционеры. Культура и этика декабристов.</w:t>
            </w:r>
          </w:p>
          <w:p w:rsidR="00F237B7" w:rsidRPr="005861E4" w:rsidRDefault="00F237B7" w:rsidP="00F237B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Общественная жизнь в 1830 – 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 xml:space="preserve">Складывание теории русского социализма. А.И.Герцен.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 </w:t>
            </w:r>
          </w:p>
        </w:tc>
        <w:tc>
          <w:tcPr>
            <w:tcW w:w="1560" w:type="dxa"/>
          </w:tcPr>
          <w:p w:rsidR="00F237B7" w:rsidRPr="003E3CA0" w:rsidRDefault="008A71E5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</w:t>
            </w:r>
          </w:p>
        </w:tc>
      </w:tr>
      <w:tr w:rsidR="005B15F1" w:rsidRPr="003E3CA0" w:rsidTr="00F237B7">
        <w:tc>
          <w:tcPr>
            <w:tcW w:w="2802" w:type="dxa"/>
            <w:gridSpan w:val="2"/>
          </w:tcPr>
          <w:p w:rsidR="00F237B7" w:rsidRPr="005861E4" w:rsidRDefault="00F237B7" w:rsidP="00F237B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t>Россия в эпоху реформ</w:t>
            </w:r>
          </w:p>
          <w:p w:rsidR="00F237B7" w:rsidRPr="005861E4" w:rsidRDefault="00F237B7" w:rsidP="00F237B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Преобразования Александра II: социальная и правовая модернизация </w:t>
            </w:r>
          </w:p>
          <w:p w:rsidR="005B15F1" w:rsidRPr="003E3CA0" w:rsidRDefault="005B15F1" w:rsidP="00F23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1198" w:type="dxa"/>
          </w:tcPr>
          <w:p w:rsidR="00103C22" w:rsidRPr="005861E4" w:rsidRDefault="00103C22" w:rsidP="00103C2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Реформы 1860-1870-х гг. –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Утверждение начал всесословности в правовом строе страны.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Конституционный вопрос. </w:t>
            </w:r>
          </w:p>
          <w:p w:rsidR="005B15F1" w:rsidRPr="003E3CA0" w:rsidRDefault="00103C22" w:rsidP="00F237B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>Многовекторность внешней политики империи. Завершение Кавказской войны. Присоединение Средней Азии. Россия и Балканы. Русско-турецкая война 1877-1878 гг. Россия на Дальнем Востоке. Основание Хабаровска.</w:t>
            </w:r>
          </w:p>
        </w:tc>
        <w:tc>
          <w:tcPr>
            <w:tcW w:w="1560" w:type="dxa"/>
          </w:tcPr>
          <w:p w:rsidR="005B15F1" w:rsidRPr="003E3CA0" w:rsidRDefault="008A71E5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8</w:t>
            </w:r>
          </w:p>
        </w:tc>
      </w:tr>
      <w:tr w:rsidR="005B15F1" w:rsidRPr="003E3CA0" w:rsidTr="00F237B7">
        <w:tc>
          <w:tcPr>
            <w:tcW w:w="2802" w:type="dxa"/>
            <w:gridSpan w:val="2"/>
          </w:tcPr>
          <w:p w:rsidR="005B15F1" w:rsidRPr="003E3CA0" w:rsidRDefault="00F237B7" w:rsidP="00F237B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t>«Народное самодержавие» Александра III</w:t>
            </w:r>
          </w:p>
        </w:tc>
        <w:tc>
          <w:tcPr>
            <w:tcW w:w="11198" w:type="dxa"/>
          </w:tcPr>
          <w:p w:rsidR="00F237B7" w:rsidRPr="005861E4" w:rsidRDefault="00F237B7" w:rsidP="00F237B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Идеология самобытного развития России. Государственный национализм. Реформы и «контрреформы».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Политика консервативной стабилизации. Ограничение общественной самодеятельности.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Местное самоуправление и самодержавие. Независимость суда и администрация.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Права университетов и власть попечителей.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Печать и цензура. Экономическая модернизация через государственное вмешательство в экономику. Форсированное развитие промышленности.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Финансовая политика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 xml:space="preserve">Консервация аграрных отношений. </w:t>
            </w:r>
          </w:p>
          <w:p w:rsidR="005B15F1" w:rsidRPr="003E3CA0" w:rsidRDefault="00F237B7" w:rsidP="00F237B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Пространство империи. Основные сферы и направления внешнеполитических интересов. Упрочение статуса великой державы.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 xml:space="preserve">Освоение государственной территории. </w:t>
            </w:r>
          </w:p>
        </w:tc>
        <w:tc>
          <w:tcPr>
            <w:tcW w:w="1560" w:type="dxa"/>
          </w:tcPr>
          <w:p w:rsidR="005B15F1" w:rsidRPr="003E3CA0" w:rsidRDefault="00E97E8C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3</w:t>
            </w:r>
          </w:p>
        </w:tc>
      </w:tr>
      <w:tr w:rsidR="00F237B7" w:rsidRPr="003E3CA0" w:rsidTr="00F237B7">
        <w:tc>
          <w:tcPr>
            <w:tcW w:w="2802" w:type="dxa"/>
            <w:gridSpan w:val="2"/>
          </w:tcPr>
          <w:p w:rsidR="00F237B7" w:rsidRPr="005861E4" w:rsidRDefault="00F237B7" w:rsidP="00F237B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Пореформенный социум. Сельское хозяйство и промышленность </w:t>
            </w:r>
          </w:p>
          <w:p w:rsidR="00F237B7" w:rsidRPr="005861E4" w:rsidRDefault="00F237B7" w:rsidP="00F237B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198" w:type="dxa"/>
          </w:tcPr>
          <w:p w:rsidR="00F237B7" w:rsidRPr="005861E4" w:rsidRDefault="00F237B7" w:rsidP="00F237B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Традиции и новации в жизни пореформенной деревни. Общинное землевладение и крестьянское хозяйство. Взаимозависимость помещичьего и крестьянского хозяйств.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Помещичье «оскудение». Социальные типы крестьян и помещиков.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Дворяне-предприниматели. </w:t>
            </w:r>
          </w:p>
          <w:p w:rsidR="00F237B7" w:rsidRPr="005861E4" w:rsidRDefault="00F237B7" w:rsidP="00F237B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Индустриализация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 xml:space="preserve">Государственные, общественные и частнопредпринимательские способы его решения. </w:t>
            </w:r>
          </w:p>
        </w:tc>
        <w:tc>
          <w:tcPr>
            <w:tcW w:w="1560" w:type="dxa"/>
          </w:tcPr>
          <w:p w:rsidR="00F237B7" w:rsidRPr="003E3CA0" w:rsidRDefault="008A71E5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</w:t>
            </w:r>
          </w:p>
        </w:tc>
      </w:tr>
      <w:tr w:rsidR="00F237B7" w:rsidRPr="003E3CA0" w:rsidTr="00F237B7">
        <w:tc>
          <w:tcPr>
            <w:tcW w:w="2802" w:type="dxa"/>
            <w:gridSpan w:val="2"/>
          </w:tcPr>
          <w:p w:rsidR="00F237B7" w:rsidRPr="005861E4" w:rsidRDefault="00F237B7" w:rsidP="00F237B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Культурное пространство империи во второй половине </w:t>
            </w: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XIX в. </w:t>
            </w:r>
          </w:p>
          <w:p w:rsidR="00F237B7" w:rsidRPr="005861E4" w:rsidRDefault="00F237B7" w:rsidP="00F237B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198" w:type="dxa"/>
          </w:tcPr>
          <w:p w:rsidR="00F237B7" w:rsidRPr="005861E4" w:rsidRDefault="00F237B7" w:rsidP="00F237B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Культура и быт народов России во второй половине XIX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 xml:space="preserve">Роль печатного слова в формировании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 xml:space="preserve">общественного мнения. Народная, элитарная и массовая культура. 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Российская культура XIX в. как часть мировой культуры. Становление национальной научной школы и ее вклад в мировое научное знание. Достижения российской науки. Создание Российского исторического общества. Общественная значимость художественной культуры. Литература, живопись, музыка, театр. Архитектура и градостроительство. </w:t>
            </w:r>
          </w:p>
        </w:tc>
        <w:tc>
          <w:tcPr>
            <w:tcW w:w="1560" w:type="dxa"/>
          </w:tcPr>
          <w:p w:rsidR="00F237B7" w:rsidRPr="003E3CA0" w:rsidRDefault="008A71E5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lastRenderedPageBreak/>
              <w:t>2</w:t>
            </w:r>
          </w:p>
        </w:tc>
      </w:tr>
      <w:tr w:rsidR="00F237B7" w:rsidRPr="003E3CA0" w:rsidTr="00F237B7">
        <w:tc>
          <w:tcPr>
            <w:tcW w:w="2802" w:type="dxa"/>
            <w:gridSpan w:val="2"/>
          </w:tcPr>
          <w:p w:rsidR="00F237B7" w:rsidRPr="005861E4" w:rsidRDefault="00F237B7" w:rsidP="00F237B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Этнокультурный облик империи </w:t>
            </w:r>
          </w:p>
          <w:p w:rsidR="00F237B7" w:rsidRPr="005861E4" w:rsidRDefault="00F237B7" w:rsidP="00F237B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198" w:type="dxa"/>
          </w:tcPr>
          <w:p w:rsidR="00F237B7" w:rsidRPr="005861E4" w:rsidRDefault="00F237B7" w:rsidP="00F237B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Основные регионы Российской империи и их роль в жизни страны. Поляки. Евреи. Армяне. Татары и другие народы Волго-Уралья. Кавказские народы. Народы Средней Азии. Народы Сибири и Дальнего Востока. Народы Российской империи во второй половине XIX в.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Правовое положение различных этносов и конфессий. Процессы национального и религиозного возрождения у народов Российской империи. Национальная политика самодержавия: между учетом своеобразия и стремлением к унификации. Укрепление автономии Финляндии. Польское восстание 1863 г. Еврейский вопрос.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Национальные движения народов России. Взаимодействие национальных культур и народов. </w:t>
            </w:r>
          </w:p>
        </w:tc>
        <w:tc>
          <w:tcPr>
            <w:tcW w:w="1560" w:type="dxa"/>
          </w:tcPr>
          <w:p w:rsidR="00F237B7" w:rsidRPr="003E3CA0" w:rsidRDefault="008A71E5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</w:tc>
      </w:tr>
      <w:tr w:rsidR="00F237B7" w:rsidRPr="003E3CA0" w:rsidTr="00F237B7">
        <w:tc>
          <w:tcPr>
            <w:tcW w:w="2802" w:type="dxa"/>
            <w:gridSpan w:val="2"/>
          </w:tcPr>
          <w:p w:rsidR="00F237B7" w:rsidRPr="005861E4" w:rsidRDefault="00F237B7" w:rsidP="00F237B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t>Формирование гражданского общества и основные направления общественных движений</w:t>
            </w:r>
          </w:p>
          <w:p w:rsidR="00F237B7" w:rsidRPr="005861E4" w:rsidRDefault="00F237B7" w:rsidP="00F237B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198" w:type="dxa"/>
          </w:tcPr>
          <w:p w:rsidR="00F237B7" w:rsidRPr="005861E4" w:rsidRDefault="00F237B7" w:rsidP="00F237B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Общественная жизнь в 1860 – 1890-х гг. 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 xml:space="preserve">Студенческое движение. Рабочее движение. Женское движение. </w:t>
            </w:r>
          </w:p>
          <w:p w:rsidR="00F237B7" w:rsidRPr="005861E4" w:rsidRDefault="00F237B7" w:rsidP="00F237B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Идейные течения и общественное движение.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 xml:space="preserve">Влияние позитивизма, дарвинизма, марксизма и других направлений европейской общественной мысли. 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Политический терроризм. Распространение марксизма и формирование социал-демократии.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Группа «Освобождение труда». «Союз борьбы за освобождение рабочего класса». I съезд РСДРП.</w:t>
            </w:r>
          </w:p>
        </w:tc>
        <w:tc>
          <w:tcPr>
            <w:tcW w:w="1560" w:type="dxa"/>
          </w:tcPr>
          <w:p w:rsidR="00F237B7" w:rsidRPr="003E3CA0" w:rsidRDefault="00E97E8C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</w:t>
            </w:r>
          </w:p>
        </w:tc>
      </w:tr>
      <w:tr w:rsidR="00F237B7" w:rsidRPr="003E3CA0" w:rsidTr="00F237B7">
        <w:tc>
          <w:tcPr>
            <w:tcW w:w="2802" w:type="dxa"/>
            <w:gridSpan w:val="2"/>
          </w:tcPr>
          <w:p w:rsidR="00F237B7" w:rsidRPr="005861E4" w:rsidRDefault="00F237B7" w:rsidP="00F237B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t>Кризис империи в начале ХХ века</w:t>
            </w:r>
          </w:p>
          <w:p w:rsidR="00F237B7" w:rsidRPr="005861E4" w:rsidRDefault="00F237B7" w:rsidP="00F237B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198" w:type="dxa"/>
          </w:tcPr>
          <w:p w:rsidR="00F237B7" w:rsidRPr="005861E4" w:rsidRDefault="00F237B7" w:rsidP="00F237B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На пороге нового века: динамика и противоречия развития Экономический рост. Промышленное развитие. Новая география экономики. Урбанизация и облик городов. Новониколаевск (Новосибирск) – пример нового транспортного и промышленного центра.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Отечественный и иностранный капитал, его роль в индустриализации страны.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Россия – мировой экспортер хлеба. Аграрный вопрос. </w:t>
            </w:r>
          </w:p>
          <w:p w:rsidR="00F237B7" w:rsidRPr="005861E4" w:rsidRDefault="00F237B7" w:rsidP="00F237B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 xml:space="preserve">Положение женщины в обществе. Церковь в условиях кризиса имперской идеологии. Распространение светской этики и культуры. </w:t>
            </w:r>
          </w:p>
          <w:p w:rsidR="00F237B7" w:rsidRPr="005861E4" w:rsidRDefault="00F237B7" w:rsidP="00F237B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Имперский центр и регионы. Национальная политика, этнические элиты и национально-культурные движения. Россия в системе международных отношений. Политика на Дальнем Востоке. Русско-японская война 1904-1905 гг. Оборона Порт-Артура. Цусимское сражение. </w:t>
            </w:r>
          </w:p>
        </w:tc>
        <w:tc>
          <w:tcPr>
            <w:tcW w:w="1560" w:type="dxa"/>
          </w:tcPr>
          <w:p w:rsidR="00F237B7" w:rsidRPr="003E3CA0" w:rsidRDefault="008A71E5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4</w:t>
            </w:r>
          </w:p>
        </w:tc>
      </w:tr>
      <w:tr w:rsidR="00F237B7" w:rsidRPr="003E3CA0" w:rsidTr="00F237B7">
        <w:tc>
          <w:tcPr>
            <w:tcW w:w="2802" w:type="dxa"/>
            <w:gridSpan w:val="2"/>
          </w:tcPr>
          <w:p w:rsidR="00F237B7" w:rsidRPr="005861E4" w:rsidRDefault="00F237B7" w:rsidP="00F237B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Первая российская революция 1905-1907 гг. Начало парламентаризма </w:t>
            </w:r>
          </w:p>
          <w:p w:rsidR="00F237B7" w:rsidRPr="005861E4" w:rsidRDefault="00F237B7" w:rsidP="00F237B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198" w:type="dxa"/>
          </w:tcPr>
          <w:p w:rsidR="00F237B7" w:rsidRPr="005861E4" w:rsidRDefault="00F237B7" w:rsidP="00F237B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Николай II и его окружение. Деятельность В.К. Плеве на посту министра внутренних дел. Оппозиционное либеральное движение.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 xml:space="preserve">«Союз освобождения». «Банкетная кампания». </w:t>
            </w:r>
          </w:p>
          <w:p w:rsidR="00F237B7" w:rsidRPr="005861E4" w:rsidRDefault="00F237B7" w:rsidP="00F237B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Предпосылки Первой российской революции. Формы социальных протестов. Борьба профессиональных революционеров с государством.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 xml:space="preserve">Политический терроризм. </w:t>
            </w:r>
          </w:p>
          <w:p w:rsidR="00F237B7" w:rsidRPr="005861E4" w:rsidRDefault="00F237B7" w:rsidP="00F237B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«Кровавое воскресенье» 9 января 1905 г. Выступления рабочих, крестьян, средних городских слоев, солдат и матросов. «Булыгинская конституция». Всероссийская октябрьская политическая стачка. Манифест 17 октября 1905 г. </w:t>
            </w:r>
          </w:p>
          <w:p w:rsidR="00F237B7" w:rsidRPr="005861E4" w:rsidRDefault="00F237B7" w:rsidP="00F237B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Формирование многопартийной системы. Политические партии, массовые движения и их лидеры.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Неонароднические партии и организации (социалисты-революционеры).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Социал-демократия: большевики и меньшевики. Либеральные партии (кадеты, октябристы).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Национальные партии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. Правомонархические партии в борьбе с революцией. Советы и профсоюзы. Декабрьское 1905 г. вооруженное восстание в Москве. Особенности революционных выступлений в 1906-1907 гг. </w:t>
            </w:r>
          </w:p>
          <w:p w:rsidR="00F237B7" w:rsidRPr="005861E4" w:rsidRDefault="00F237B7" w:rsidP="00F237B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>Избирательный закон 11 декабря 1905 г. Избирательная кампания в I Государственную думу. Основные государственные законы 23 апреля 1906 г.</w:t>
            </w:r>
            <w:r w:rsidRPr="005861E4">
              <w:rPr>
                <w:rFonts w:ascii="Times New Roman" w:hAnsi="Times New Roman"/>
                <w:sz w:val="24"/>
                <w:szCs w:val="24"/>
              </w:rPr>
              <w:t xml:space="preserve"> Деятельность I и II Государственной думы: итоги и уроки</w:t>
            </w:r>
          </w:p>
        </w:tc>
        <w:tc>
          <w:tcPr>
            <w:tcW w:w="1560" w:type="dxa"/>
          </w:tcPr>
          <w:p w:rsidR="00F237B7" w:rsidRPr="003E3CA0" w:rsidRDefault="008A71E5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3</w:t>
            </w:r>
          </w:p>
        </w:tc>
      </w:tr>
      <w:tr w:rsidR="00F237B7" w:rsidRPr="003E3CA0" w:rsidTr="00F237B7">
        <w:tc>
          <w:tcPr>
            <w:tcW w:w="2802" w:type="dxa"/>
            <w:gridSpan w:val="2"/>
          </w:tcPr>
          <w:p w:rsidR="00F237B7" w:rsidRPr="005861E4" w:rsidRDefault="00F237B7" w:rsidP="00F237B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Общество и власть после революции </w:t>
            </w:r>
          </w:p>
          <w:p w:rsidR="00F237B7" w:rsidRPr="005861E4" w:rsidRDefault="00F237B7" w:rsidP="00F237B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198" w:type="dxa"/>
          </w:tcPr>
          <w:p w:rsidR="00F237B7" w:rsidRPr="005861E4" w:rsidRDefault="00F237B7" w:rsidP="00F237B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Уроки революции: политическая стабилизация и социальные преобразования. П.А.Столыпин: программа системных реформ, масштаб и результаты. Незавершенность преобразований и нарастание социальных противоречий. III и IV Государственная дума. Идейно-политический спектр. Общественный и социальный подъем. </w:t>
            </w:r>
            <w:r w:rsidRPr="005861E4">
              <w:rPr>
                <w:rFonts w:ascii="Times New Roman" w:hAnsi="Times New Roman"/>
                <w:i/>
                <w:sz w:val="24"/>
                <w:szCs w:val="24"/>
              </w:rPr>
              <w:t xml:space="preserve">Национальные партии и фракции в Государственной Думе. </w:t>
            </w:r>
          </w:p>
          <w:p w:rsidR="00F237B7" w:rsidRPr="005861E4" w:rsidRDefault="00F237B7" w:rsidP="00F237B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>Обострение международной обстановки. Блоковая система и участие в ней России. Россия в преддверии мировой катастрофы</w:t>
            </w:r>
          </w:p>
        </w:tc>
        <w:tc>
          <w:tcPr>
            <w:tcW w:w="1560" w:type="dxa"/>
          </w:tcPr>
          <w:p w:rsidR="00F237B7" w:rsidRPr="003E3CA0" w:rsidRDefault="008A71E5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</w:t>
            </w:r>
          </w:p>
        </w:tc>
      </w:tr>
      <w:tr w:rsidR="005B15F1" w:rsidRPr="003E3CA0" w:rsidTr="00F237B7">
        <w:tc>
          <w:tcPr>
            <w:tcW w:w="2802" w:type="dxa"/>
            <w:gridSpan w:val="2"/>
          </w:tcPr>
          <w:p w:rsidR="00F237B7" w:rsidRPr="005861E4" w:rsidRDefault="00F237B7" w:rsidP="00F237B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61E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«Серебряный век» российской культуры </w:t>
            </w:r>
          </w:p>
          <w:p w:rsidR="005B15F1" w:rsidRPr="003E3CA0" w:rsidRDefault="005B15F1" w:rsidP="00F23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1198" w:type="dxa"/>
          </w:tcPr>
          <w:p w:rsidR="00F237B7" w:rsidRPr="005861E4" w:rsidRDefault="00F237B7" w:rsidP="00F237B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Новые явления в художественной литературе и искусстве. Мировоззренческие ценности и стиль жизни. Литература начала XX века. 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 </w:t>
            </w:r>
          </w:p>
          <w:p w:rsidR="00F237B7" w:rsidRPr="005861E4" w:rsidRDefault="00F237B7" w:rsidP="00F237B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Развитие народного просвещения: попытка преодоления разрыва между образованным обществом и народом. </w:t>
            </w:r>
          </w:p>
          <w:p w:rsidR="005B15F1" w:rsidRPr="003E3CA0" w:rsidRDefault="00F237B7" w:rsidP="00F237B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5861E4">
              <w:rPr>
                <w:rFonts w:ascii="Times New Roman" w:hAnsi="Times New Roman"/>
                <w:sz w:val="24"/>
                <w:szCs w:val="24"/>
              </w:rPr>
              <w:t xml:space="preserve">Открытия российских ученых. Достижения гуманитарных наук. Формирование русской философской школы. Вклад России начала XX в. в мировую культуру. </w:t>
            </w:r>
          </w:p>
        </w:tc>
        <w:tc>
          <w:tcPr>
            <w:tcW w:w="1560" w:type="dxa"/>
          </w:tcPr>
          <w:p w:rsidR="005B15F1" w:rsidRPr="003E3CA0" w:rsidRDefault="008A71E5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</w:t>
            </w:r>
          </w:p>
        </w:tc>
      </w:tr>
      <w:tr w:rsidR="005B15F1" w:rsidRPr="003E3CA0" w:rsidTr="00F237B7">
        <w:tc>
          <w:tcPr>
            <w:tcW w:w="2802" w:type="dxa"/>
            <w:gridSpan w:val="2"/>
          </w:tcPr>
          <w:p w:rsidR="00F237B7" w:rsidRPr="005861E4" w:rsidRDefault="00F237B7" w:rsidP="00F237B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237B7">
              <w:rPr>
                <w:rFonts w:ascii="Times New Roman" w:hAnsi="Times New Roman"/>
                <w:b/>
                <w:sz w:val="24"/>
                <w:szCs w:val="24"/>
              </w:rPr>
              <w:t>Региональный компонент</w:t>
            </w:r>
          </w:p>
          <w:p w:rsidR="005B15F1" w:rsidRPr="003E3CA0" w:rsidRDefault="005B15F1" w:rsidP="00F237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1198" w:type="dxa"/>
          </w:tcPr>
          <w:p w:rsidR="00F237B7" w:rsidRPr="00674E3C" w:rsidRDefault="00F237B7" w:rsidP="00F237B7">
            <w:pPr>
              <w:spacing w:after="0" w:line="240" w:lineRule="auto"/>
              <w:ind w:left="516" w:right="133" w:firstLine="71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674E3C">
              <w:rPr>
                <w:rFonts w:ascii="Times New Roman" w:hAnsi="Times New Roman"/>
                <w:b/>
                <w:sz w:val="24"/>
                <w:szCs w:val="24"/>
              </w:rPr>
              <w:t>Волго-Уральский регион во второй половине XIX – нач. ХХ в</w:t>
            </w:r>
            <w:r w:rsidRPr="00674E3C">
              <w:rPr>
                <w:rFonts w:ascii="Times New Roman" w:hAnsi="Times New Roman"/>
                <w:sz w:val="24"/>
                <w:szCs w:val="24"/>
              </w:rPr>
              <w:t xml:space="preserve">. Крестьянские реформы 1860-х годов в регионе и их последствия. Новые явления в сельском хозяйстве и промышленности. </w:t>
            </w:r>
            <w:r w:rsidRPr="00674E3C">
              <w:rPr>
                <w:rFonts w:ascii="Times New Roman" w:hAnsi="Times New Roman"/>
                <w:i/>
                <w:sz w:val="24"/>
                <w:szCs w:val="24"/>
              </w:rPr>
              <w:t>Общественные движения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674E3C">
              <w:rPr>
                <w:rFonts w:ascii="Times New Roman" w:hAnsi="Times New Roman"/>
                <w:i/>
                <w:sz w:val="24"/>
                <w:szCs w:val="24"/>
              </w:rPr>
              <w:t>1870–1890-х гг. Татарское национальное движение. Движения социального протеста.</w:t>
            </w:r>
          </w:p>
          <w:p w:rsidR="00F237B7" w:rsidRPr="00674E3C" w:rsidRDefault="00F237B7" w:rsidP="00F237B7">
            <w:pPr>
              <w:spacing w:after="0" w:line="240" w:lineRule="auto"/>
              <w:ind w:left="233" w:right="412" w:firstLine="71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4E3C">
              <w:rPr>
                <w:rFonts w:ascii="Times New Roman" w:hAnsi="Times New Roman"/>
                <w:sz w:val="24"/>
                <w:szCs w:val="24"/>
              </w:rPr>
              <w:t xml:space="preserve">Социально-экономическое развитие Волго-Уральского региона в начале ХХ в. Обострение кризисных явлений и социальных противоречий. Татары в революционном движении 1905–1907 гг. Национальные партии и организации. </w:t>
            </w:r>
            <w:r w:rsidRPr="00674E3C">
              <w:rPr>
                <w:rFonts w:ascii="Times New Roman" w:hAnsi="Times New Roman"/>
                <w:i/>
                <w:sz w:val="24"/>
                <w:szCs w:val="24"/>
              </w:rPr>
              <w:t xml:space="preserve">Татары и народы Волго-Уральского региона в </w:t>
            </w:r>
            <w:r w:rsidRPr="00674E3C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 xml:space="preserve">Государственной Думе. Первая мировая война и татары. </w:t>
            </w:r>
            <w:r w:rsidRPr="00674E3C">
              <w:rPr>
                <w:rFonts w:ascii="Times New Roman" w:hAnsi="Times New Roman"/>
                <w:sz w:val="24"/>
                <w:szCs w:val="24"/>
              </w:rPr>
              <w:t>Кризисные явления в экономике региона. Февральская революция и национальное движение</w:t>
            </w:r>
            <w:r w:rsidRPr="00674E3C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Pr="00674E3C">
              <w:rPr>
                <w:rFonts w:ascii="Times New Roman" w:hAnsi="Times New Roman"/>
                <w:sz w:val="24"/>
                <w:szCs w:val="24"/>
              </w:rPr>
              <w:t>татар.</w:t>
            </w:r>
          </w:p>
          <w:p w:rsidR="005B15F1" w:rsidRPr="003E3CA0" w:rsidRDefault="00F237B7" w:rsidP="008A71E5">
            <w:pPr>
              <w:pStyle w:val="af0"/>
              <w:spacing w:after="0" w:line="240" w:lineRule="auto"/>
              <w:ind w:left="944"/>
              <w:rPr>
                <w:rFonts w:ascii="Times New Roman" w:hAnsi="Times New Roman"/>
                <w:sz w:val="24"/>
                <w:szCs w:val="28"/>
              </w:rPr>
            </w:pPr>
            <w:r w:rsidRPr="00674E3C">
              <w:rPr>
                <w:rFonts w:ascii="Times New Roman" w:hAnsi="Times New Roman"/>
                <w:sz w:val="24"/>
                <w:szCs w:val="24"/>
              </w:rPr>
              <w:t>Культура народов Волго-Уральского региона во второй половине</w:t>
            </w:r>
            <w:r w:rsidRPr="00674E3C">
              <w:rPr>
                <w:rFonts w:ascii="Times New Roman" w:hAnsi="Times New Roman"/>
                <w:spacing w:val="51"/>
                <w:sz w:val="24"/>
                <w:szCs w:val="24"/>
              </w:rPr>
              <w:t xml:space="preserve"> </w:t>
            </w:r>
            <w:r w:rsidRPr="00674E3C">
              <w:rPr>
                <w:rFonts w:ascii="Times New Roman" w:hAnsi="Times New Roman"/>
                <w:sz w:val="24"/>
                <w:szCs w:val="24"/>
              </w:rPr>
              <w:t xml:space="preserve">XIX– начале ХХ в. Наука и образование. Джадидизм. Казанский университет и его научные школы. </w:t>
            </w:r>
            <w:r w:rsidRPr="00674E3C">
              <w:rPr>
                <w:rFonts w:ascii="Times New Roman" w:hAnsi="Times New Roman"/>
                <w:i/>
                <w:sz w:val="24"/>
                <w:szCs w:val="24"/>
              </w:rPr>
              <w:t>Татарские учебные заведения. Общественная мысль. Издательское дело и периодическая печать. Литература и театральное искусство. Повседневная жизнь населения.</w:t>
            </w:r>
          </w:p>
        </w:tc>
        <w:tc>
          <w:tcPr>
            <w:tcW w:w="1560" w:type="dxa"/>
          </w:tcPr>
          <w:p w:rsidR="005B15F1" w:rsidRPr="003E3CA0" w:rsidRDefault="008A71E5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lastRenderedPageBreak/>
              <w:t>10</w:t>
            </w:r>
          </w:p>
        </w:tc>
      </w:tr>
    </w:tbl>
    <w:p w:rsidR="003E3CA0" w:rsidRDefault="003E3CA0" w:rsidP="007455E2">
      <w:pPr>
        <w:pStyle w:val="a9"/>
        <w:jc w:val="center"/>
        <w:rPr>
          <w:rFonts w:ascii="Times New Roman" w:hAnsi="Times New Roman"/>
          <w:b/>
          <w:sz w:val="20"/>
        </w:rPr>
      </w:pPr>
    </w:p>
    <w:p w:rsidR="00345E34" w:rsidRPr="00004625" w:rsidRDefault="009C2CEA" w:rsidP="007455E2">
      <w:pPr>
        <w:pStyle w:val="a9"/>
        <w:jc w:val="center"/>
        <w:rPr>
          <w:rFonts w:ascii="Times New Roman" w:hAnsi="Times New Roman"/>
          <w:b/>
          <w:sz w:val="24"/>
        </w:rPr>
      </w:pPr>
      <w:r w:rsidRPr="00004625">
        <w:rPr>
          <w:rFonts w:ascii="Times New Roman" w:hAnsi="Times New Roman"/>
          <w:b/>
          <w:sz w:val="24"/>
        </w:rPr>
        <w:t xml:space="preserve">Примерные </w:t>
      </w:r>
      <w:r w:rsidR="00004625" w:rsidRPr="00004625">
        <w:rPr>
          <w:rFonts w:ascii="Times New Roman" w:hAnsi="Times New Roman"/>
          <w:b/>
          <w:sz w:val="24"/>
        </w:rPr>
        <w:t xml:space="preserve">темы проектных работ </w:t>
      </w:r>
    </w:p>
    <w:tbl>
      <w:tblPr>
        <w:tblStyle w:val="a3"/>
        <w:tblW w:w="15580" w:type="dxa"/>
        <w:tblLayout w:type="fixed"/>
        <w:tblLook w:val="04A0"/>
      </w:tblPr>
      <w:tblGrid>
        <w:gridCol w:w="1384"/>
        <w:gridCol w:w="7559"/>
        <w:gridCol w:w="6617"/>
        <w:gridCol w:w="20"/>
      </w:tblGrid>
      <w:tr w:rsidR="009C2CEA" w:rsidTr="009C2CEA">
        <w:trPr>
          <w:gridAfter w:val="1"/>
          <w:wAfter w:w="20" w:type="dxa"/>
        </w:trPr>
        <w:tc>
          <w:tcPr>
            <w:tcW w:w="1384" w:type="dxa"/>
          </w:tcPr>
          <w:p w:rsidR="009C2CEA" w:rsidRDefault="009C2CEA" w:rsidP="0011417E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9C2CEA" w:rsidRDefault="009C2CEA" w:rsidP="0011417E">
            <w:pPr>
              <w:pStyle w:val="TableParagraph"/>
              <w:spacing w:line="259" w:lineRule="exact"/>
              <w:ind w:left="0" w:right="50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7559" w:type="dxa"/>
          </w:tcPr>
          <w:p w:rsidR="009C2CEA" w:rsidRDefault="009C2CEA" w:rsidP="0011417E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9C2CEA" w:rsidRDefault="009C2CEA" w:rsidP="0011417E">
            <w:pPr>
              <w:pStyle w:val="TableParagraph"/>
              <w:spacing w:line="259" w:lineRule="exact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>Всеобщая история</w:t>
            </w:r>
          </w:p>
        </w:tc>
        <w:tc>
          <w:tcPr>
            <w:tcW w:w="6617" w:type="dxa"/>
          </w:tcPr>
          <w:p w:rsidR="009C2CEA" w:rsidRDefault="009C2CEA" w:rsidP="0011417E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9C2CEA" w:rsidRDefault="009C2CEA" w:rsidP="0011417E">
            <w:pPr>
              <w:pStyle w:val="TableParagraph"/>
              <w:spacing w:line="259" w:lineRule="exact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>История России</w:t>
            </w:r>
          </w:p>
        </w:tc>
      </w:tr>
      <w:tr w:rsidR="009C2CEA" w:rsidTr="009C2CEA">
        <w:trPr>
          <w:gridAfter w:val="1"/>
          <w:wAfter w:w="20" w:type="dxa"/>
        </w:trPr>
        <w:tc>
          <w:tcPr>
            <w:tcW w:w="1384" w:type="dxa"/>
          </w:tcPr>
          <w:p w:rsidR="009C2CEA" w:rsidRDefault="009C2CEA" w:rsidP="0011417E">
            <w:pPr>
              <w:pStyle w:val="TableParagraph"/>
              <w:spacing w:line="273" w:lineRule="exact"/>
              <w:ind w:left="0" w:right="3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 класс</w:t>
            </w:r>
          </w:p>
        </w:tc>
        <w:tc>
          <w:tcPr>
            <w:tcW w:w="7559" w:type="dxa"/>
          </w:tcPr>
          <w:p w:rsidR="009C2CEA" w:rsidRDefault="009C2CEA" w:rsidP="0011417E">
            <w:pPr>
              <w:pStyle w:val="TableParagraph"/>
              <w:numPr>
                <w:ilvl w:val="0"/>
                <w:numId w:val="31"/>
              </w:numPr>
              <w:tabs>
                <w:tab w:val="left" w:pos="317"/>
              </w:tabs>
              <w:spacing w:line="237" w:lineRule="auto"/>
              <w:ind w:left="0" w:right="299" w:hanging="317"/>
              <w:rPr>
                <w:sz w:val="24"/>
              </w:rPr>
            </w:pPr>
            <w:r>
              <w:rPr>
                <w:sz w:val="24"/>
              </w:rPr>
              <w:t>Информационно- творческий проект «Висячие сады Семирамиды»</w:t>
            </w:r>
          </w:p>
          <w:p w:rsidR="009C2CEA" w:rsidRDefault="009C2CEA" w:rsidP="0011417E">
            <w:pPr>
              <w:pStyle w:val="TableParagraph"/>
              <w:numPr>
                <w:ilvl w:val="0"/>
                <w:numId w:val="31"/>
              </w:numPr>
              <w:tabs>
                <w:tab w:val="left" w:pos="317"/>
              </w:tabs>
              <w:spacing w:before="4" w:line="237" w:lineRule="auto"/>
              <w:ind w:left="0" w:right="299" w:hanging="317"/>
              <w:rPr>
                <w:sz w:val="24"/>
              </w:rPr>
            </w:pPr>
            <w:r>
              <w:rPr>
                <w:sz w:val="24"/>
              </w:rPr>
              <w:t>Информационно- творческий проект «Древний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Египет»</w:t>
            </w:r>
          </w:p>
          <w:p w:rsidR="009C2CEA" w:rsidRPr="0011417E" w:rsidRDefault="009C2CEA" w:rsidP="0011417E">
            <w:pPr>
              <w:pStyle w:val="TableParagraph"/>
              <w:numPr>
                <w:ilvl w:val="0"/>
                <w:numId w:val="31"/>
              </w:numPr>
              <w:tabs>
                <w:tab w:val="left" w:pos="317"/>
              </w:tabs>
              <w:spacing w:before="4" w:line="237" w:lineRule="auto"/>
              <w:ind w:left="0" w:right="299" w:hanging="317"/>
              <w:rPr>
                <w:sz w:val="24"/>
              </w:rPr>
            </w:pPr>
            <w:r w:rsidRPr="0011417E">
              <w:rPr>
                <w:sz w:val="24"/>
              </w:rPr>
              <w:t>Информационно- творческий проект«История Древнего Египта».</w:t>
            </w:r>
          </w:p>
          <w:p w:rsidR="009C2CEA" w:rsidRPr="0011417E" w:rsidRDefault="009C2CEA" w:rsidP="0011417E">
            <w:pPr>
              <w:pStyle w:val="TableParagraph"/>
              <w:tabs>
                <w:tab w:val="left" w:pos="317"/>
              </w:tabs>
              <w:spacing w:before="2"/>
              <w:ind w:left="34" w:right="469"/>
              <w:rPr>
                <w:sz w:val="24"/>
              </w:rPr>
            </w:pPr>
            <w:r w:rsidRPr="0011417E">
              <w:rPr>
                <w:sz w:val="24"/>
              </w:rPr>
              <w:t>Информационно- творческий проект</w:t>
            </w:r>
            <w:r w:rsidR="0011417E">
              <w:rPr>
                <w:sz w:val="24"/>
              </w:rPr>
              <w:t xml:space="preserve"> </w:t>
            </w:r>
            <w:r w:rsidRPr="0011417E">
              <w:rPr>
                <w:sz w:val="24"/>
              </w:rPr>
              <w:t>«История олимпийских игр древности»</w:t>
            </w:r>
          </w:p>
          <w:p w:rsidR="009C2CEA" w:rsidRPr="0011417E" w:rsidRDefault="009C2CEA" w:rsidP="0011417E">
            <w:pPr>
              <w:pStyle w:val="TableParagraph"/>
              <w:numPr>
                <w:ilvl w:val="0"/>
                <w:numId w:val="31"/>
              </w:numPr>
              <w:tabs>
                <w:tab w:val="left" w:pos="317"/>
              </w:tabs>
              <w:spacing w:before="4" w:line="237" w:lineRule="auto"/>
              <w:ind w:left="0" w:right="830" w:hanging="317"/>
              <w:rPr>
                <w:sz w:val="24"/>
              </w:rPr>
            </w:pPr>
            <w:r w:rsidRPr="0011417E">
              <w:rPr>
                <w:sz w:val="24"/>
              </w:rPr>
              <w:t>Информационно- творческий проект</w:t>
            </w:r>
            <w:r w:rsidR="0011417E" w:rsidRPr="0011417E">
              <w:rPr>
                <w:sz w:val="24"/>
              </w:rPr>
              <w:t xml:space="preserve"> </w:t>
            </w:r>
            <w:r w:rsidRPr="0011417E">
              <w:rPr>
                <w:sz w:val="24"/>
              </w:rPr>
              <w:t>«Пунические войны как историографическая проблема»</w:t>
            </w:r>
          </w:p>
          <w:p w:rsidR="009C2CEA" w:rsidRDefault="009C2CEA" w:rsidP="0011417E">
            <w:pPr>
              <w:pStyle w:val="TableParagraph"/>
              <w:numPr>
                <w:ilvl w:val="0"/>
                <w:numId w:val="31"/>
              </w:numPr>
              <w:tabs>
                <w:tab w:val="left" w:pos="317"/>
              </w:tabs>
              <w:spacing w:before="5" w:line="237" w:lineRule="auto"/>
              <w:ind w:left="0" w:right="299" w:hanging="317"/>
              <w:rPr>
                <w:sz w:val="24"/>
              </w:rPr>
            </w:pPr>
            <w:r>
              <w:rPr>
                <w:sz w:val="24"/>
              </w:rPr>
              <w:t>Информационно- творческий проект «Эволюция военного искусства в Риме: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 w:rsidR="0011417E">
              <w:rPr>
                <w:sz w:val="24"/>
              </w:rPr>
              <w:t xml:space="preserve"> </w:t>
            </w:r>
            <w:r>
              <w:rPr>
                <w:sz w:val="24"/>
              </w:rPr>
              <w:t>республики до империи»</w:t>
            </w:r>
          </w:p>
        </w:tc>
        <w:tc>
          <w:tcPr>
            <w:tcW w:w="6617" w:type="dxa"/>
          </w:tcPr>
          <w:p w:rsidR="009C2CEA" w:rsidRDefault="009C2CEA" w:rsidP="0011417E">
            <w:pPr>
              <w:pStyle w:val="TableParagraph"/>
              <w:numPr>
                <w:ilvl w:val="0"/>
                <w:numId w:val="30"/>
              </w:numPr>
              <w:tabs>
                <w:tab w:val="left" w:pos="828"/>
                <w:tab w:val="left" w:pos="829"/>
              </w:tabs>
              <w:spacing w:line="237" w:lineRule="auto"/>
              <w:ind w:left="0" w:right="454"/>
              <w:rPr>
                <w:sz w:val="24"/>
              </w:rPr>
            </w:pPr>
            <w:r>
              <w:rPr>
                <w:sz w:val="24"/>
              </w:rPr>
              <w:t xml:space="preserve">Информационно- творческий проект </w:t>
            </w:r>
            <w:r>
              <w:rPr>
                <w:spacing w:val="-3"/>
                <w:sz w:val="24"/>
              </w:rPr>
              <w:t xml:space="preserve">«Мой </w:t>
            </w:r>
            <w:r>
              <w:rPr>
                <w:sz w:val="24"/>
              </w:rPr>
              <w:t>род — мой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народ»</w:t>
            </w:r>
          </w:p>
          <w:p w:rsidR="009C2CEA" w:rsidRDefault="009C2CEA" w:rsidP="00A16D8E">
            <w:pPr>
              <w:pStyle w:val="TableParagraph"/>
              <w:numPr>
                <w:ilvl w:val="0"/>
                <w:numId w:val="30"/>
              </w:numPr>
              <w:tabs>
                <w:tab w:val="left" w:pos="828"/>
                <w:tab w:val="left" w:pos="829"/>
              </w:tabs>
              <w:spacing w:before="1" w:line="237" w:lineRule="auto"/>
              <w:ind w:left="0" w:right="35"/>
              <w:rPr>
                <w:sz w:val="24"/>
              </w:rPr>
            </w:pPr>
            <w:r>
              <w:rPr>
                <w:sz w:val="24"/>
              </w:rPr>
              <w:t>Информационно- творческий проект «Древние стоянки на территории нашего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края»</w:t>
            </w:r>
          </w:p>
        </w:tc>
      </w:tr>
      <w:tr w:rsidR="009C2CEA" w:rsidTr="009C2CEA">
        <w:trPr>
          <w:gridAfter w:val="1"/>
          <w:wAfter w:w="20" w:type="dxa"/>
        </w:trPr>
        <w:tc>
          <w:tcPr>
            <w:tcW w:w="1384" w:type="dxa"/>
          </w:tcPr>
          <w:p w:rsidR="009C2CEA" w:rsidRDefault="009C2CEA" w:rsidP="0011417E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9C2CEA" w:rsidRDefault="0011417E" w:rsidP="0011417E">
            <w:pPr>
              <w:pStyle w:val="TableParagraph"/>
              <w:tabs>
                <w:tab w:val="left" w:pos="0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  <w:r w:rsidR="009C2CEA">
              <w:rPr>
                <w:b/>
                <w:sz w:val="24"/>
              </w:rPr>
              <w:t>класс</w:t>
            </w:r>
          </w:p>
        </w:tc>
        <w:tc>
          <w:tcPr>
            <w:tcW w:w="7559" w:type="dxa"/>
          </w:tcPr>
          <w:p w:rsidR="009C2CEA" w:rsidRDefault="009C2CEA" w:rsidP="0011417E">
            <w:pPr>
              <w:pStyle w:val="TableParagraph"/>
              <w:tabs>
                <w:tab w:val="left" w:pos="-108"/>
                <w:tab w:val="left" w:pos="34"/>
              </w:tabs>
              <w:spacing w:line="274" w:lineRule="exact"/>
              <w:ind w:left="0" w:right="296"/>
              <w:rPr>
                <w:sz w:val="24"/>
              </w:rPr>
            </w:pPr>
            <w:r w:rsidRPr="009C2CEA">
              <w:rPr>
                <w:sz w:val="24"/>
              </w:rPr>
              <w:t>Информационный</w:t>
            </w:r>
            <w:r w:rsidRPr="009C2CEA">
              <w:rPr>
                <w:spacing w:val="-1"/>
                <w:sz w:val="24"/>
              </w:rPr>
              <w:t xml:space="preserve"> </w:t>
            </w:r>
            <w:r w:rsidRPr="009C2CEA">
              <w:rPr>
                <w:sz w:val="24"/>
              </w:rPr>
              <w:t>проект«Средневековый</w:t>
            </w:r>
            <w:r w:rsidRPr="009C2CEA">
              <w:rPr>
                <w:spacing w:val="-1"/>
                <w:sz w:val="24"/>
              </w:rPr>
              <w:t xml:space="preserve"> </w:t>
            </w:r>
            <w:r w:rsidRPr="009C2CEA">
              <w:rPr>
                <w:sz w:val="24"/>
              </w:rPr>
              <w:t>монастырь»</w:t>
            </w:r>
          </w:p>
          <w:p w:rsidR="009C2CEA" w:rsidRPr="009C2CEA" w:rsidRDefault="009C2CEA" w:rsidP="0011417E">
            <w:pPr>
              <w:pStyle w:val="TableParagraph"/>
              <w:numPr>
                <w:ilvl w:val="0"/>
                <w:numId w:val="33"/>
              </w:numPr>
              <w:tabs>
                <w:tab w:val="left" w:pos="-108"/>
                <w:tab w:val="left" w:pos="34"/>
                <w:tab w:val="left" w:pos="77"/>
              </w:tabs>
              <w:spacing w:line="274" w:lineRule="exact"/>
              <w:ind w:left="0" w:right="296"/>
              <w:rPr>
                <w:sz w:val="24"/>
              </w:rPr>
            </w:pPr>
            <w:r w:rsidRPr="009C2CEA">
              <w:rPr>
                <w:sz w:val="24"/>
              </w:rPr>
              <w:t>Историческая</w:t>
            </w:r>
            <w:r w:rsidRPr="009C2CEA">
              <w:rPr>
                <w:spacing w:val="-13"/>
                <w:sz w:val="24"/>
              </w:rPr>
              <w:t xml:space="preserve"> </w:t>
            </w:r>
            <w:r w:rsidRPr="009C2CEA">
              <w:rPr>
                <w:sz w:val="24"/>
              </w:rPr>
              <w:t>реконструкция «Путешествие викингов»</w:t>
            </w:r>
          </w:p>
          <w:p w:rsidR="009C2CEA" w:rsidRPr="0011417E" w:rsidRDefault="009C2CEA" w:rsidP="0011417E">
            <w:pPr>
              <w:pStyle w:val="TableParagraph"/>
              <w:tabs>
                <w:tab w:val="left" w:pos="-108"/>
                <w:tab w:val="left" w:pos="34"/>
                <w:tab w:val="left" w:pos="176"/>
              </w:tabs>
              <w:spacing w:line="275" w:lineRule="exact"/>
              <w:ind w:left="0"/>
              <w:rPr>
                <w:sz w:val="24"/>
              </w:rPr>
            </w:pPr>
            <w:r w:rsidRPr="0011417E">
              <w:rPr>
                <w:sz w:val="24"/>
              </w:rPr>
              <w:t>Творческий</w:t>
            </w:r>
            <w:r w:rsidRPr="0011417E">
              <w:rPr>
                <w:spacing w:val="-1"/>
                <w:sz w:val="24"/>
              </w:rPr>
              <w:t xml:space="preserve"> </w:t>
            </w:r>
            <w:r w:rsidRPr="0011417E">
              <w:rPr>
                <w:sz w:val="24"/>
              </w:rPr>
              <w:t>проект «Византийская мозаика» Информационный</w:t>
            </w:r>
            <w:r w:rsidRPr="0011417E">
              <w:rPr>
                <w:spacing w:val="-1"/>
                <w:sz w:val="24"/>
              </w:rPr>
              <w:t xml:space="preserve"> </w:t>
            </w:r>
            <w:r w:rsidRPr="0011417E">
              <w:rPr>
                <w:sz w:val="24"/>
              </w:rPr>
              <w:t>проект</w:t>
            </w:r>
            <w:r w:rsidR="0011417E" w:rsidRPr="0011417E">
              <w:rPr>
                <w:sz w:val="24"/>
              </w:rPr>
              <w:t xml:space="preserve"> </w:t>
            </w:r>
            <w:r w:rsidRPr="0011417E">
              <w:rPr>
                <w:sz w:val="24"/>
              </w:rPr>
              <w:t>«Создание славянской азбуки»</w:t>
            </w:r>
          </w:p>
          <w:p w:rsidR="009C2CEA" w:rsidRPr="0011417E" w:rsidRDefault="009C2CEA" w:rsidP="0011417E">
            <w:pPr>
              <w:pStyle w:val="TableParagraph"/>
              <w:numPr>
                <w:ilvl w:val="0"/>
                <w:numId w:val="36"/>
              </w:numPr>
              <w:tabs>
                <w:tab w:val="left" w:pos="-108"/>
                <w:tab w:val="left" w:pos="34"/>
                <w:tab w:val="left" w:pos="828"/>
                <w:tab w:val="left" w:pos="829"/>
              </w:tabs>
              <w:spacing w:before="2" w:line="292" w:lineRule="exact"/>
              <w:ind w:left="0" w:right="632" w:hanging="361"/>
              <w:rPr>
                <w:sz w:val="24"/>
              </w:rPr>
            </w:pPr>
            <w:r w:rsidRPr="0011417E">
              <w:rPr>
                <w:sz w:val="24"/>
              </w:rPr>
              <w:t>Исследовательский</w:t>
            </w:r>
            <w:r w:rsidRPr="0011417E">
              <w:rPr>
                <w:spacing w:val="-1"/>
                <w:sz w:val="24"/>
              </w:rPr>
              <w:t xml:space="preserve"> </w:t>
            </w:r>
            <w:r w:rsidRPr="0011417E">
              <w:rPr>
                <w:sz w:val="24"/>
              </w:rPr>
              <w:t>проект</w:t>
            </w:r>
            <w:r w:rsidR="0011417E" w:rsidRPr="0011417E">
              <w:rPr>
                <w:sz w:val="24"/>
              </w:rPr>
              <w:t xml:space="preserve"> </w:t>
            </w:r>
            <w:r w:rsidRPr="0011417E">
              <w:rPr>
                <w:sz w:val="24"/>
              </w:rPr>
              <w:t>«Сказки «Тысячи и одной ночи»</w:t>
            </w:r>
          </w:p>
          <w:p w:rsidR="009C2CEA" w:rsidRPr="0011417E" w:rsidRDefault="009C2CEA" w:rsidP="0011417E">
            <w:pPr>
              <w:pStyle w:val="TableParagraph"/>
              <w:numPr>
                <w:ilvl w:val="0"/>
                <w:numId w:val="36"/>
              </w:numPr>
              <w:tabs>
                <w:tab w:val="left" w:pos="-108"/>
                <w:tab w:val="left" w:pos="34"/>
                <w:tab w:val="left" w:pos="828"/>
                <w:tab w:val="left" w:pos="829"/>
              </w:tabs>
              <w:spacing w:line="274" w:lineRule="exact"/>
              <w:ind w:left="0" w:hanging="361"/>
              <w:rPr>
                <w:sz w:val="24"/>
              </w:rPr>
            </w:pPr>
            <w:r w:rsidRPr="0011417E">
              <w:rPr>
                <w:sz w:val="24"/>
              </w:rPr>
              <w:t>Групповой творческий</w:t>
            </w:r>
            <w:r w:rsidRPr="0011417E">
              <w:rPr>
                <w:spacing w:val="-6"/>
                <w:sz w:val="24"/>
              </w:rPr>
              <w:t xml:space="preserve"> </w:t>
            </w:r>
            <w:r w:rsidRPr="0011417E">
              <w:rPr>
                <w:sz w:val="24"/>
              </w:rPr>
              <w:t>проект</w:t>
            </w:r>
            <w:r w:rsidR="0011417E" w:rsidRPr="0011417E">
              <w:rPr>
                <w:sz w:val="24"/>
              </w:rPr>
              <w:t xml:space="preserve"> </w:t>
            </w:r>
            <w:r w:rsidRPr="0011417E">
              <w:rPr>
                <w:sz w:val="24"/>
              </w:rPr>
              <w:t>«Дворец халифа»</w:t>
            </w:r>
          </w:p>
          <w:p w:rsidR="009C2CEA" w:rsidRPr="0011417E" w:rsidRDefault="009C2CEA" w:rsidP="0011417E">
            <w:pPr>
              <w:pStyle w:val="TableParagraph"/>
              <w:numPr>
                <w:ilvl w:val="0"/>
                <w:numId w:val="36"/>
              </w:numPr>
              <w:tabs>
                <w:tab w:val="left" w:pos="-108"/>
                <w:tab w:val="left" w:pos="34"/>
                <w:tab w:val="left" w:pos="828"/>
                <w:tab w:val="left" w:pos="829"/>
              </w:tabs>
              <w:spacing w:before="2" w:line="274" w:lineRule="exact"/>
              <w:ind w:left="0" w:hanging="361"/>
              <w:rPr>
                <w:sz w:val="24"/>
              </w:rPr>
            </w:pPr>
            <w:r w:rsidRPr="0011417E">
              <w:rPr>
                <w:sz w:val="24"/>
              </w:rPr>
              <w:t>Групповой творческий</w:t>
            </w:r>
            <w:r w:rsidRPr="0011417E">
              <w:rPr>
                <w:spacing w:val="-6"/>
                <w:sz w:val="24"/>
              </w:rPr>
              <w:t xml:space="preserve"> </w:t>
            </w:r>
            <w:r w:rsidRPr="0011417E">
              <w:rPr>
                <w:sz w:val="24"/>
              </w:rPr>
              <w:t>проект</w:t>
            </w:r>
            <w:r w:rsidR="0011417E" w:rsidRPr="0011417E">
              <w:rPr>
                <w:sz w:val="24"/>
              </w:rPr>
              <w:t xml:space="preserve"> </w:t>
            </w:r>
            <w:r w:rsidRPr="0011417E">
              <w:rPr>
                <w:sz w:val="24"/>
              </w:rPr>
              <w:t>«Средневековая деревня»</w:t>
            </w:r>
          </w:p>
          <w:p w:rsidR="009C2CEA" w:rsidRPr="0011417E" w:rsidRDefault="009C2CEA" w:rsidP="0011417E">
            <w:pPr>
              <w:pStyle w:val="TableParagraph"/>
              <w:numPr>
                <w:ilvl w:val="0"/>
                <w:numId w:val="36"/>
              </w:numPr>
              <w:tabs>
                <w:tab w:val="left" w:pos="-108"/>
                <w:tab w:val="left" w:pos="34"/>
                <w:tab w:val="left" w:pos="828"/>
                <w:tab w:val="left" w:pos="829"/>
              </w:tabs>
              <w:spacing w:before="2" w:line="274" w:lineRule="exact"/>
              <w:ind w:left="0" w:hanging="361"/>
              <w:rPr>
                <w:sz w:val="24"/>
              </w:rPr>
            </w:pPr>
            <w:r w:rsidRPr="0011417E">
              <w:rPr>
                <w:sz w:val="24"/>
              </w:rPr>
              <w:t>Коллективный</w:t>
            </w:r>
            <w:r w:rsidR="0011417E" w:rsidRPr="0011417E">
              <w:rPr>
                <w:sz w:val="24"/>
              </w:rPr>
              <w:t xml:space="preserve"> </w:t>
            </w:r>
            <w:r w:rsidRPr="0011417E">
              <w:rPr>
                <w:sz w:val="24"/>
              </w:rPr>
              <w:t>информационный проект</w:t>
            </w:r>
            <w:r w:rsidR="0011417E" w:rsidRPr="0011417E">
              <w:rPr>
                <w:sz w:val="24"/>
              </w:rPr>
              <w:t xml:space="preserve"> </w:t>
            </w:r>
            <w:r w:rsidRPr="0011417E">
              <w:rPr>
                <w:sz w:val="24"/>
              </w:rPr>
              <w:t>«Рыцарский замок»</w:t>
            </w:r>
          </w:p>
          <w:p w:rsidR="009C2CEA" w:rsidRDefault="009C2CEA" w:rsidP="0011417E">
            <w:pPr>
              <w:pStyle w:val="TableParagraph"/>
              <w:numPr>
                <w:ilvl w:val="0"/>
                <w:numId w:val="36"/>
              </w:numPr>
              <w:tabs>
                <w:tab w:val="left" w:pos="-108"/>
                <w:tab w:val="left" w:pos="34"/>
                <w:tab w:val="left" w:pos="828"/>
                <w:tab w:val="left" w:pos="829"/>
              </w:tabs>
              <w:spacing w:before="2"/>
              <w:ind w:left="0" w:right="399"/>
              <w:rPr>
                <w:sz w:val="24"/>
              </w:rPr>
            </w:pPr>
            <w:r>
              <w:rPr>
                <w:sz w:val="24"/>
              </w:rPr>
              <w:t xml:space="preserve">Учебная игра </w:t>
            </w:r>
            <w:r>
              <w:rPr>
                <w:spacing w:val="-3"/>
                <w:sz w:val="24"/>
              </w:rPr>
              <w:t xml:space="preserve">«На </w:t>
            </w:r>
            <w:r>
              <w:rPr>
                <w:sz w:val="24"/>
              </w:rPr>
              <w:t>ярмарку в Шампань»</w:t>
            </w:r>
          </w:p>
          <w:p w:rsidR="009C2CEA" w:rsidRPr="0011417E" w:rsidRDefault="009C2CEA" w:rsidP="0011417E">
            <w:pPr>
              <w:pStyle w:val="TableParagraph"/>
              <w:numPr>
                <w:ilvl w:val="0"/>
                <w:numId w:val="36"/>
              </w:numPr>
              <w:tabs>
                <w:tab w:val="left" w:pos="-108"/>
                <w:tab w:val="left" w:pos="34"/>
                <w:tab w:val="left" w:pos="828"/>
                <w:tab w:val="left" w:pos="829"/>
              </w:tabs>
              <w:spacing w:before="2" w:line="292" w:lineRule="exact"/>
              <w:ind w:left="0" w:right="716" w:hanging="361"/>
              <w:rPr>
                <w:sz w:val="24"/>
              </w:rPr>
            </w:pPr>
            <w:r w:rsidRPr="0011417E">
              <w:rPr>
                <w:sz w:val="24"/>
              </w:rPr>
              <w:t>Исследовательский</w:t>
            </w:r>
            <w:r w:rsidRPr="0011417E">
              <w:rPr>
                <w:spacing w:val="-1"/>
                <w:sz w:val="24"/>
              </w:rPr>
              <w:t xml:space="preserve"> </w:t>
            </w:r>
            <w:r w:rsidRPr="0011417E">
              <w:rPr>
                <w:sz w:val="24"/>
              </w:rPr>
              <w:t>проект</w:t>
            </w:r>
            <w:r w:rsidR="0011417E" w:rsidRPr="0011417E">
              <w:rPr>
                <w:sz w:val="24"/>
              </w:rPr>
              <w:t xml:space="preserve"> </w:t>
            </w:r>
            <w:r w:rsidRPr="0011417E">
              <w:rPr>
                <w:sz w:val="24"/>
              </w:rPr>
              <w:t>«История возникновения городов Европы в их названиях»</w:t>
            </w:r>
          </w:p>
          <w:p w:rsidR="009C2CEA" w:rsidRPr="0011417E" w:rsidRDefault="009C2CEA" w:rsidP="0011417E">
            <w:pPr>
              <w:pStyle w:val="TableParagraph"/>
              <w:numPr>
                <w:ilvl w:val="0"/>
                <w:numId w:val="36"/>
              </w:numPr>
              <w:tabs>
                <w:tab w:val="left" w:pos="-108"/>
                <w:tab w:val="left" w:pos="34"/>
                <w:tab w:val="left" w:pos="828"/>
                <w:tab w:val="left" w:pos="829"/>
              </w:tabs>
              <w:spacing w:line="274" w:lineRule="exact"/>
              <w:ind w:left="0" w:hanging="361"/>
              <w:rPr>
                <w:sz w:val="24"/>
              </w:rPr>
            </w:pPr>
            <w:r w:rsidRPr="0011417E">
              <w:rPr>
                <w:sz w:val="24"/>
              </w:rPr>
              <w:t>Образное сочинение по</w:t>
            </w:r>
            <w:r w:rsidRPr="0011417E">
              <w:rPr>
                <w:spacing w:val="-8"/>
                <w:sz w:val="24"/>
              </w:rPr>
              <w:t xml:space="preserve"> </w:t>
            </w:r>
            <w:r w:rsidRPr="0011417E">
              <w:rPr>
                <w:sz w:val="24"/>
              </w:rPr>
              <w:t>теме</w:t>
            </w:r>
            <w:r w:rsidR="0011417E" w:rsidRPr="0011417E">
              <w:rPr>
                <w:sz w:val="24"/>
              </w:rPr>
              <w:t xml:space="preserve"> </w:t>
            </w:r>
            <w:r w:rsidRPr="0011417E">
              <w:rPr>
                <w:sz w:val="24"/>
              </w:rPr>
              <w:t>«Крестовые походы»</w:t>
            </w:r>
          </w:p>
          <w:p w:rsidR="009C2CEA" w:rsidRPr="0011417E" w:rsidRDefault="009C2CEA" w:rsidP="0011417E">
            <w:pPr>
              <w:pStyle w:val="TableParagraph"/>
              <w:numPr>
                <w:ilvl w:val="0"/>
                <w:numId w:val="36"/>
              </w:numPr>
              <w:tabs>
                <w:tab w:val="left" w:pos="-108"/>
                <w:tab w:val="left" w:pos="34"/>
                <w:tab w:val="left" w:pos="828"/>
                <w:tab w:val="left" w:pos="829"/>
                <w:tab w:val="left" w:pos="7343"/>
              </w:tabs>
              <w:spacing w:before="2" w:line="292" w:lineRule="exact"/>
              <w:ind w:left="0" w:right="80" w:hanging="361"/>
              <w:rPr>
                <w:sz w:val="24"/>
              </w:rPr>
            </w:pPr>
            <w:r w:rsidRPr="0011417E">
              <w:rPr>
                <w:sz w:val="24"/>
              </w:rPr>
              <w:t>Информационный</w:t>
            </w:r>
            <w:r w:rsidRPr="0011417E">
              <w:rPr>
                <w:spacing w:val="-1"/>
                <w:sz w:val="24"/>
              </w:rPr>
              <w:t xml:space="preserve"> </w:t>
            </w:r>
            <w:r w:rsidRPr="0011417E">
              <w:rPr>
                <w:sz w:val="24"/>
              </w:rPr>
              <w:t>проект</w:t>
            </w:r>
            <w:r w:rsidR="0011417E" w:rsidRPr="0011417E">
              <w:rPr>
                <w:sz w:val="24"/>
              </w:rPr>
              <w:t xml:space="preserve"> </w:t>
            </w:r>
            <w:r w:rsidRPr="0011417E">
              <w:rPr>
                <w:sz w:val="24"/>
              </w:rPr>
              <w:t xml:space="preserve">«История духовно- рыцарского </w:t>
            </w:r>
            <w:r w:rsidR="0011417E">
              <w:rPr>
                <w:sz w:val="24"/>
              </w:rPr>
              <w:t>о</w:t>
            </w:r>
            <w:r w:rsidRPr="0011417E">
              <w:rPr>
                <w:sz w:val="24"/>
              </w:rPr>
              <w:t>рдена»</w:t>
            </w:r>
          </w:p>
          <w:p w:rsidR="009C2CEA" w:rsidRDefault="009C2CEA" w:rsidP="0011417E">
            <w:pPr>
              <w:pStyle w:val="TableParagraph"/>
              <w:numPr>
                <w:ilvl w:val="0"/>
                <w:numId w:val="36"/>
              </w:numPr>
              <w:tabs>
                <w:tab w:val="left" w:pos="-108"/>
                <w:tab w:val="left" w:pos="34"/>
                <w:tab w:val="left" w:pos="828"/>
                <w:tab w:val="left" w:pos="829"/>
              </w:tabs>
              <w:spacing w:before="3" w:line="237" w:lineRule="auto"/>
              <w:ind w:left="0" w:right="679"/>
              <w:rPr>
                <w:sz w:val="24"/>
              </w:rPr>
            </w:pPr>
            <w:r>
              <w:rPr>
                <w:sz w:val="24"/>
              </w:rPr>
              <w:t>Информационный проект совместно 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</w:p>
          <w:p w:rsidR="009C2CEA" w:rsidRDefault="009C2CEA" w:rsidP="0011417E">
            <w:pPr>
              <w:pStyle w:val="TableParagraph"/>
              <w:tabs>
                <w:tab w:val="left" w:pos="-108"/>
                <w:tab w:val="left" w:pos="34"/>
              </w:tabs>
              <w:ind w:left="0" w:right="409"/>
              <w:rPr>
                <w:sz w:val="24"/>
              </w:rPr>
            </w:pPr>
            <w:r>
              <w:rPr>
                <w:sz w:val="24"/>
              </w:rPr>
              <w:t>«Путешествие по памятным местам средневековых государств Европы»</w:t>
            </w:r>
          </w:p>
          <w:p w:rsidR="009C2CEA" w:rsidRDefault="009C2CEA" w:rsidP="0011417E">
            <w:pPr>
              <w:pStyle w:val="TableParagraph"/>
              <w:numPr>
                <w:ilvl w:val="0"/>
                <w:numId w:val="36"/>
              </w:numPr>
              <w:tabs>
                <w:tab w:val="left" w:pos="-108"/>
                <w:tab w:val="left" w:pos="34"/>
                <w:tab w:val="left" w:pos="828"/>
                <w:tab w:val="left" w:pos="829"/>
              </w:tabs>
              <w:spacing w:before="5" w:line="237" w:lineRule="auto"/>
              <w:ind w:left="0" w:right="175"/>
              <w:rPr>
                <w:sz w:val="24"/>
              </w:rPr>
            </w:pPr>
            <w:r>
              <w:rPr>
                <w:sz w:val="24"/>
              </w:rPr>
              <w:t>Написание сочинения о жизни и подвиге Жанны д'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Арк</w:t>
            </w:r>
          </w:p>
          <w:p w:rsidR="009C2CEA" w:rsidRPr="009C2CEA" w:rsidRDefault="009C2CEA" w:rsidP="0011417E">
            <w:pPr>
              <w:pStyle w:val="TableParagraph"/>
              <w:numPr>
                <w:ilvl w:val="0"/>
                <w:numId w:val="36"/>
              </w:numPr>
              <w:tabs>
                <w:tab w:val="left" w:pos="-108"/>
                <w:tab w:val="left" w:pos="34"/>
                <w:tab w:val="left" w:pos="828"/>
                <w:tab w:val="left" w:pos="829"/>
              </w:tabs>
              <w:spacing w:before="5" w:line="237" w:lineRule="auto"/>
              <w:ind w:left="0" w:right="205"/>
              <w:rPr>
                <w:sz w:val="24"/>
              </w:rPr>
            </w:pPr>
            <w:r w:rsidRPr="009C2CEA">
              <w:rPr>
                <w:sz w:val="24"/>
              </w:rPr>
              <w:lastRenderedPageBreak/>
              <w:t>Информационный проект совместно со</w:t>
            </w:r>
            <w:r w:rsidRPr="009C2CEA">
              <w:rPr>
                <w:spacing w:val="-2"/>
                <w:sz w:val="24"/>
              </w:rPr>
              <w:t xml:space="preserve"> </w:t>
            </w:r>
            <w:r w:rsidRPr="009C2CEA">
              <w:rPr>
                <w:sz w:val="24"/>
              </w:rPr>
              <w:t>взрослыми «Путешествие по памятным местам гуситского движения»</w:t>
            </w:r>
          </w:p>
          <w:p w:rsidR="009C2CEA" w:rsidRPr="009C2CEA" w:rsidRDefault="009C2CEA" w:rsidP="00A16D8E">
            <w:pPr>
              <w:pStyle w:val="TableParagraph"/>
              <w:numPr>
                <w:ilvl w:val="0"/>
                <w:numId w:val="36"/>
              </w:numPr>
              <w:tabs>
                <w:tab w:val="left" w:pos="-108"/>
                <w:tab w:val="left" w:pos="34"/>
                <w:tab w:val="left" w:pos="828"/>
                <w:tab w:val="left" w:pos="829"/>
              </w:tabs>
              <w:spacing w:before="2" w:line="294" w:lineRule="exact"/>
              <w:ind w:left="0" w:right="-62" w:hanging="361"/>
              <w:rPr>
                <w:sz w:val="24"/>
              </w:rPr>
            </w:pPr>
            <w:r w:rsidRPr="009C2CEA">
              <w:rPr>
                <w:sz w:val="24"/>
              </w:rPr>
              <w:t>Историческая</w:t>
            </w:r>
            <w:r w:rsidRPr="009C2CEA">
              <w:rPr>
                <w:spacing w:val="-3"/>
                <w:sz w:val="24"/>
              </w:rPr>
              <w:t xml:space="preserve"> </w:t>
            </w:r>
            <w:r w:rsidRPr="009C2CEA">
              <w:rPr>
                <w:sz w:val="24"/>
              </w:rPr>
              <w:t>реконструкция «Осада и штурм Константинополя»</w:t>
            </w:r>
          </w:p>
          <w:p w:rsidR="009C2CEA" w:rsidRDefault="009C2CEA" w:rsidP="0011417E">
            <w:pPr>
              <w:pStyle w:val="TableParagraph"/>
              <w:numPr>
                <w:ilvl w:val="0"/>
                <w:numId w:val="36"/>
              </w:numPr>
              <w:tabs>
                <w:tab w:val="left" w:pos="-108"/>
                <w:tab w:val="left" w:pos="34"/>
                <w:tab w:val="left" w:pos="828"/>
                <w:tab w:val="left" w:pos="829"/>
              </w:tabs>
              <w:spacing w:before="1"/>
              <w:ind w:left="0" w:right="302"/>
              <w:rPr>
                <w:sz w:val="24"/>
              </w:rPr>
            </w:pPr>
            <w:r>
              <w:rPr>
                <w:sz w:val="24"/>
              </w:rPr>
              <w:t>Групповой информационный проект «Непростая история простых предметов»</w:t>
            </w:r>
          </w:p>
          <w:p w:rsidR="009C2CEA" w:rsidRDefault="009C2CEA" w:rsidP="0011417E">
            <w:pPr>
              <w:pStyle w:val="TableParagraph"/>
              <w:numPr>
                <w:ilvl w:val="0"/>
                <w:numId w:val="36"/>
              </w:numPr>
              <w:tabs>
                <w:tab w:val="left" w:pos="-108"/>
                <w:tab w:val="left" w:pos="34"/>
                <w:tab w:val="left" w:pos="828"/>
                <w:tab w:val="left" w:pos="829"/>
              </w:tabs>
              <w:spacing w:line="292" w:lineRule="exact"/>
              <w:ind w:left="0" w:hanging="361"/>
              <w:rPr>
                <w:sz w:val="24"/>
              </w:rPr>
            </w:pPr>
            <w:r>
              <w:rPr>
                <w:sz w:val="24"/>
              </w:rPr>
              <w:t>Аналитическое сочинение</w:t>
            </w:r>
            <w:r>
              <w:rPr>
                <w:spacing w:val="-9"/>
                <w:sz w:val="24"/>
              </w:rPr>
              <w:t>.</w:t>
            </w:r>
          </w:p>
          <w:p w:rsidR="009C2CEA" w:rsidRDefault="009C2CEA" w:rsidP="0011417E">
            <w:pPr>
              <w:pStyle w:val="TableParagraph"/>
              <w:tabs>
                <w:tab w:val="left" w:pos="-108"/>
                <w:tab w:val="left" w:pos="34"/>
              </w:tabs>
              <w:ind w:left="0" w:right="197"/>
              <w:rPr>
                <w:sz w:val="24"/>
              </w:rPr>
            </w:pPr>
            <w:r>
              <w:rPr>
                <w:sz w:val="24"/>
              </w:rPr>
              <w:t>диалоги в парах (Пьер Абеляр и Бернар Клевровский и т.п.)</w:t>
            </w:r>
          </w:p>
          <w:p w:rsidR="009C2CEA" w:rsidRPr="009C2CEA" w:rsidRDefault="009C2CEA" w:rsidP="0011417E">
            <w:pPr>
              <w:pStyle w:val="TableParagraph"/>
              <w:numPr>
                <w:ilvl w:val="0"/>
                <w:numId w:val="36"/>
              </w:numPr>
              <w:tabs>
                <w:tab w:val="left" w:pos="-108"/>
                <w:tab w:val="left" w:pos="34"/>
                <w:tab w:val="left" w:pos="828"/>
                <w:tab w:val="left" w:pos="829"/>
              </w:tabs>
              <w:spacing w:before="3" w:line="237" w:lineRule="auto"/>
              <w:ind w:left="0" w:right="679"/>
              <w:rPr>
                <w:sz w:val="24"/>
              </w:rPr>
            </w:pPr>
            <w:r w:rsidRPr="009C2CEA">
              <w:rPr>
                <w:sz w:val="24"/>
              </w:rPr>
              <w:t>Информационный проект совместно со</w:t>
            </w:r>
            <w:r w:rsidRPr="009C2CEA">
              <w:rPr>
                <w:spacing w:val="-2"/>
                <w:sz w:val="24"/>
              </w:rPr>
              <w:t xml:space="preserve"> </w:t>
            </w:r>
            <w:r w:rsidRPr="009C2CEA">
              <w:rPr>
                <w:sz w:val="24"/>
              </w:rPr>
              <w:t>взрослыми«Живые традиции Востока»</w:t>
            </w:r>
          </w:p>
          <w:p w:rsidR="009C2CEA" w:rsidRDefault="009C2CEA" w:rsidP="0011417E">
            <w:pPr>
              <w:pStyle w:val="TableParagraph"/>
              <w:numPr>
                <w:ilvl w:val="0"/>
                <w:numId w:val="36"/>
              </w:numPr>
              <w:tabs>
                <w:tab w:val="left" w:pos="-108"/>
                <w:tab w:val="left" w:pos="34"/>
                <w:tab w:val="left" w:pos="828"/>
                <w:tab w:val="left" w:pos="829"/>
              </w:tabs>
              <w:spacing w:before="2" w:line="292" w:lineRule="exact"/>
              <w:ind w:left="0" w:hanging="361"/>
              <w:rPr>
                <w:sz w:val="24"/>
              </w:rPr>
            </w:pPr>
            <w:r>
              <w:rPr>
                <w:sz w:val="24"/>
              </w:rPr>
              <w:t>Исследовательский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 «Самураи и европейские рыцари»</w:t>
            </w:r>
          </w:p>
        </w:tc>
        <w:tc>
          <w:tcPr>
            <w:tcW w:w="6617" w:type="dxa"/>
          </w:tcPr>
          <w:p w:rsidR="009C2CEA" w:rsidRDefault="009C2CEA" w:rsidP="0011417E">
            <w:pPr>
              <w:pStyle w:val="TableParagraph"/>
              <w:numPr>
                <w:ilvl w:val="0"/>
                <w:numId w:val="32"/>
              </w:numPr>
              <w:tabs>
                <w:tab w:val="left" w:pos="828"/>
                <w:tab w:val="left" w:pos="829"/>
              </w:tabs>
              <w:spacing w:line="237" w:lineRule="auto"/>
              <w:ind w:left="0" w:right="183"/>
              <w:rPr>
                <w:sz w:val="24"/>
              </w:rPr>
            </w:pPr>
            <w:r>
              <w:rPr>
                <w:sz w:val="24"/>
              </w:rPr>
              <w:lastRenderedPageBreak/>
              <w:t>Информационно- творческий проект «Археологические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находки</w:t>
            </w:r>
          </w:p>
          <w:p w:rsidR="009C2CEA" w:rsidRDefault="009C2CEA" w:rsidP="0011417E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– свидетели истории»</w:t>
            </w:r>
          </w:p>
          <w:p w:rsidR="009C2CEA" w:rsidRDefault="009C2CEA" w:rsidP="0011417E">
            <w:pPr>
              <w:pStyle w:val="TableParagraph"/>
              <w:numPr>
                <w:ilvl w:val="0"/>
                <w:numId w:val="32"/>
              </w:numPr>
              <w:tabs>
                <w:tab w:val="left" w:pos="828"/>
                <w:tab w:val="left" w:pos="829"/>
              </w:tabs>
              <w:spacing w:line="237" w:lineRule="auto"/>
              <w:ind w:left="0" w:right="473"/>
              <w:rPr>
                <w:sz w:val="24"/>
              </w:rPr>
            </w:pPr>
            <w:r>
              <w:rPr>
                <w:sz w:val="24"/>
              </w:rPr>
              <w:t>Информационно- творческий проект «История городов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Руси»</w:t>
            </w:r>
          </w:p>
          <w:p w:rsidR="009C2CEA" w:rsidRDefault="009C2CEA" w:rsidP="0011417E">
            <w:pPr>
              <w:pStyle w:val="TableParagraph"/>
              <w:tabs>
                <w:tab w:val="left" w:pos="6401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Информационно-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творческий проект «Грозило ли ордынское владычество странам Западной Европы?»</w:t>
            </w:r>
          </w:p>
          <w:p w:rsidR="009C2CEA" w:rsidRDefault="009C2CEA" w:rsidP="0011417E">
            <w:pPr>
              <w:pStyle w:val="TableParagraph"/>
              <w:numPr>
                <w:ilvl w:val="0"/>
                <w:numId w:val="35"/>
              </w:numPr>
              <w:tabs>
                <w:tab w:val="left" w:pos="828"/>
                <w:tab w:val="left" w:pos="829"/>
              </w:tabs>
              <w:ind w:left="0" w:right="61"/>
              <w:rPr>
                <w:sz w:val="24"/>
              </w:rPr>
            </w:pPr>
            <w:r>
              <w:rPr>
                <w:sz w:val="24"/>
              </w:rPr>
              <w:t xml:space="preserve">Информационно- творческий проект </w:t>
            </w:r>
            <w:r>
              <w:rPr>
                <w:spacing w:val="-2"/>
                <w:sz w:val="24"/>
              </w:rPr>
              <w:t xml:space="preserve">«Герои </w:t>
            </w:r>
            <w:r>
              <w:rPr>
                <w:sz w:val="24"/>
              </w:rPr>
              <w:t>российской истории: князь Александр Невский на перекрестке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мнений»</w:t>
            </w:r>
          </w:p>
          <w:p w:rsidR="009C2CEA" w:rsidRDefault="009C2CEA" w:rsidP="00A16D8E">
            <w:pPr>
              <w:pStyle w:val="TableParagraph"/>
              <w:numPr>
                <w:ilvl w:val="0"/>
                <w:numId w:val="35"/>
              </w:numPr>
              <w:tabs>
                <w:tab w:val="left" w:pos="828"/>
                <w:tab w:val="left" w:pos="829"/>
              </w:tabs>
              <w:spacing w:line="237" w:lineRule="auto"/>
              <w:ind w:left="0"/>
              <w:rPr>
                <w:sz w:val="24"/>
              </w:rPr>
            </w:pPr>
            <w:r>
              <w:rPr>
                <w:sz w:val="24"/>
              </w:rPr>
              <w:t>Групповой проект «Иван Калита: оправдывает ли цель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средства»</w:t>
            </w:r>
          </w:p>
          <w:p w:rsidR="009C2CEA" w:rsidRDefault="009C2CEA" w:rsidP="0011417E">
            <w:pPr>
              <w:pStyle w:val="TableParagraph"/>
              <w:numPr>
                <w:ilvl w:val="0"/>
                <w:numId w:val="35"/>
              </w:numPr>
              <w:tabs>
                <w:tab w:val="left" w:pos="828"/>
                <w:tab w:val="left" w:pos="829"/>
              </w:tabs>
              <w:spacing w:before="2" w:line="237" w:lineRule="auto"/>
              <w:ind w:left="0" w:right="562"/>
              <w:rPr>
                <w:sz w:val="24"/>
              </w:rPr>
            </w:pPr>
            <w:r>
              <w:rPr>
                <w:sz w:val="24"/>
              </w:rPr>
              <w:t>Информационно- творческий проект «Загадки герба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  <w:p w:rsidR="009C2CEA" w:rsidRDefault="009C2CEA" w:rsidP="0011417E">
            <w:pPr>
              <w:pStyle w:val="TableParagraph"/>
              <w:numPr>
                <w:ilvl w:val="0"/>
                <w:numId w:val="35"/>
              </w:numPr>
              <w:tabs>
                <w:tab w:val="left" w:pos="828"/>
                <w:tab w:val="left" w:pos="829"/>
              </w:tabs>
              <w:spacing w:before="5" w:line="237" w:lineRule="auto"/>
              <w:ind w:left="0" w:right="740"/>
              <w:rPr>
                <w:sz w:val="24"/>
              </w:rPr>
            </w:pPr>
            <w:r>
              <w:rPr>
                <w:sz w:val="24"/>
              </w:rPr>
              <w:t>Информационно- творческий проект «Иван III- создатель Российского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государства»</w:t>
            </w:r>
          </w:p>
          <w:p w:rsidR="009C2CEA" w:rsidRDefault="009C2CEA" w:rsidP="0011417E">
            <w:pPr>
              <w:pStyle w:val="TableParagraph"/>
              <w:numPr>
                <w:ilvl w:val="0"/>
                <w:numId w:val="35"/>
              </w:numPr>
              <w:tabs>
                <w:tab w:val="left" w:pos="828"/>
                <w:tab w:val="left" w:pos="829"/>
              </w:tabs>
              <w:spacing w:before="7" w:line="237" w:lineRule="auto"/>
              <w:ind w:left="0" w:right="49"/>
              <w:rPr>
                <w:sz w:val="24"/>
              </w:rPr>
            </w:pPr>
            <w:r>
              <w:rPr>
                <w:sz w:val="24"/>
              </w:rPr>
              <w:t>Информационно- творческий проект «История городов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Волжской Булгарии»</w:t>
            </w:r>
          </w:p>
          <w:p w:rsidR="009C2CEA" w:rsidRDefault="009C2CEA" w:rsidP="0011417E">
            <w:pPr>
              <w:pStyle w:val="TableParagraph"/>
              <w:numPr>
                <w:ilvl w:val="0"/>
                <w:numId w:val="32"/>
              </w:numPr>
              <w:tabs>
                <w:tab w:val="left" w:pos="828"/>
                <w:tab w:val="left" w:pos="829"/>
              </w:tabs>
              <w:spacing w:before="3" w:line="281" w:lineRule="exact"/>
              <w:ind w:left="0" w:hanging="361"/>
              <w:rPr>
                <w:sz w:val="24"/>
              </w:rPr>
            </w:pPr>
            <w:r>
              <w:rPr>
                <w:sz w:val="24"/>
              </w:rPr>
              <w:lastRenderedPageBreak/>
              <w:t>Информационно- творческий проект «Влияние принятия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ислама на культуру народов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Поволжья»</w:t>
            </w:r>
          </w:p>
        </w:tc>
      </w:tr>
      <w:tr w:rsidR="009C2CEA" w:rsidTr="009C2CEA">
        <w:tc>
          <w:tcPr>
            <w:tcW w:w="1384" w:type="dxa"/>
          </w:tcPr>
          <w:p w:rsidR="009C2CEA" w:rsidRDefault="009C2CEA" w:rsidP="0011417E">
            <w:pPr>
              <w:pStyle w:val="a9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lastRenderedPageBreak/>
              <w:t>7 класс</w:t>
            </w:r>
          </w:p>
        </w:tc>
        <w:tc>
          <w:tcPr>
            <w:tcW w:w="7559" w:type="dxa"/>
          </w:tcPr>
          <w:p w:rsidR="009C2CEA" w:rsidRDefault="009C2CEA" w:rsidP="0011417E">
            <w:pPr>
              <w:pStyle w:val="TableParagraph"/>
              <w:numPr>
                <w:ilvl w:val="0"/>
                <w:numId w:val="38"/>
              </w:numPr>
              <w:tabs>
                <w:tab w:val="left" w:pos="828"/>
                <w:tab w:val="left" w:pos="829"/>
              </w:tabs>
              <w:spacing w:line="288" w:lineRule="exact"/>
              <w:ind w:left="0" w:hanging="361"/>
              <w:rPr>
                <w:sz w:val="24"/>
              </w:rPr>
            </w:pPr>
            <w:r>
              <w:rPr>
                <w:sz w:val="24"/>
              </w:rPr>
              <w:t>Групповой творческий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</w:p>
          <w:p w:rsidR="009C2CEA" w:rsidRDefault="009C2CEA" w:rsidP="0011417E">
            <w:pPr>
              <w:pStyle w:val="TableParagraph"/>
              <w:spacing w:line="270" w:lineRule="exact"/>
              <w:ind w:left="0"/>
              <w:rPr>
                <w:sz w:val="24"/>
              </w:rPr>
            </w:pPr>
            <w:r>
              <w:rPr>
                <w:sz w:val="24"/>
              </w:rPr>
              <w:t>«Модная Европа (XVI-XVIII вв.)»</w:t>
            </w:r>
          </w:p>
          <w:p w:rsidR="009C2CEA" w:rsidRDefault="009C2CEA" w:rsidP="0011417E">
            <w:pPr>
              <w:pStyle w:val="TableParagraph"/>
              <w:numPr>
                <w:ilvl w:val="0"/>
                <w:numId w:val="40"/>
              </w:numPr>
              <w:tabs>
                <w:tab w:val="left" w:pos="828"/>
                <w:tab w:val="left" w:pos="829"/>
              </w:tabs>
              <w:spacing w:before="2" w:line="292" w:lineRule="exact"/>
              <w:ind w:left="0" w:hanging="361"/>
              <w:rPr>
                <w:sz w:val="24"/>
              </w:rPr>
            </w:pPr>
            <w:r>
              <w:rPr>
                <w:sz w:val="24"/>
              </w:rPr>
              <w:t>Информационный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</w:p>
          <w:p w:rsidR="009C2CEA" w:rsidRDefault="009C2CEA" w:rsidP="0011417E">
            <w:pPr>
              <w:pStyle w:val="TableParagraph"/>
              <w:spacing w:line="274" w:lineRule="exact"/>
              <w:ind w:left="0"/>
              <w:rPr>
                <w:sz w:val="24"/>
              </w:rPr>
            </w:pPr>
            <w:r>
              <w:rPr>
                <w:sz w:val="24"/>
              </w:rPr>
              <w:t>«Титаны Возрождения»</w:t>
            </w:r>
          </w:p>
          <w:p w:rsidR="009C2CEA" w:rsidRDefault="009C2CEA" w:rsidP="0011417E">
            <w:pPr>
              <w:pStyle w:val="TableParagraph"/>
              <w:numPr>
                <w:ilvl w:val="0"/>
                <w:numId w:val="40"/>
              </w:numPr>
              <w:tabs>
                <w:tab w:val="left" w:pos="828"/>
                <w:tab w:val="left" w:pos="829"/>
              </w:tabs>
              <w:spacing w:before="2" w:line="292" w:lineRule="exact"/>
              <w:ind w:left="0" w:hanging="361"/>
              <w:rPr>
                <w:sz w:val="24"/>
              </w:rPr>
            </w:pPr>
            <w:r>
              <w:rPr>
                <w:sz w:val="24"/>
              </w:rPr>
              <w:t>Исследовательский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</w:p>
          <w:p w:rsidR="009C2CEA" w:rsidRDefault="009C2CEA" w:rsidP="0011417E">
            <w:pPr>
              <w:pStyle w:val="TableParagraph"/>
              <w:ind w:left="0" w:right="476"/>
              <w:rPr>
                <w:sz w:val="24"/>
              </w:rPr>
            </w:pPr>
            <w:r>
              <w:rPr>
                <w:sz w:val="24"/>
              </w:rPr>
              <w:t>«Реформация- революция в сфере сознания»</w:t>
            </w:r>
          </w:p>
          <w:p w:rsidR="009C2CEA" w:rsidRDefault="009C2CEA" w:rsidP="0011417E">
            <w:pPr>
              <w:pStyle w:val="TableParagraph"/>
              <w:numPr>
                <w:ilvl w:val="0"/>
                <w:numId w:val="40"/>
              </w:numPr>
              <w:tabs>
                <w:tab w:val="left" w:pos="828"/>
                <w:tab w:val="left" w:pos="829"/>
              </w:tabs>
              <w:spacing w:before="1" w:line="292" w:lineRule="exact"/>
              <w:ind w:left="0" w:hanging="361"/>
              <w:rPr>
                <w:sz w:val="24"/>
              </w:rPr>
            </w:pPr>
            <w:r>
              <w:rPr>
                <w:sz w:val="24"/>
              </w:rPr>
              <w:t>Информационный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</w:p>
          <w:p w:rsidR="009C2CEA" w:rsidRDefault="009C2CEA" w:rsidP="0011417E">
            <w:pPr>
              <w:pStyle w:val="TableParagraph"/>
              <w:ind w:left="0" w:right="666"/>
              <w:rPr>
                <w:sz w:val="24"/>
              </w:rPr>
            </w:pPr>
            <w:r>
              <w:rPr>
                <w:sz w:val="24"/>
              </w:rPr>
              <w:t>«Войны XVII- XVIII вв. в Европе»</w:t>
            </w:r>
          </w:p>
          <w:p w:rsidR="009C2CEA" w:rsidRDefault="009C2CEA" w:rsidP="0011417E">
            <w:pPr>
              <w:pStyle w:val="TableParagraph"/>
              <w:numPr>
                <w:ilvl w:val="0"/>
                <w:numId w:val="40"/>
              </w:numPr>
              <w:tabs>
                <w:tab w:val="left" w:pos="828"/>
                <w:tab w:val="left" w:pos="829"/>
              </w:tabs>
              <w:spacing w:line="292" w:lineRule="exact"/>
              <w:ind w:left="0" w:hanging="361"/>
              <w:rPr>
                <w:sz w:val="24"/>
              </w:rPr>
            </w:pPr>
            <w:r>
              <w:rPr>
                <w:sz w:val="24"/>
              </w:rPr>
              <w:t>Исследовательский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</w:p>
          <w:p w:rsidR="009C2CEA" w:rsidRDefault="009C2CEA" w:rsidP="0011417E">
            <w:pPr>
              <w:pStyle w:val="TableParagraph"/>
              <w:spacing w:line="264" w:lineRule="exact"/>
              <w:ind w:left="0"/>
              <w:rPr>
                <w:sz w:val="24"/>
              </w:rPr>
            </w:pPr>
            <w:r>
              <w:rPr>
                <w:sz w:val="24"/>
              </w:rPr>
              <w:t>«Восточное общество: традиции и современность»</w:t>
            </w:r>
          </w:p>
        </w:tc>
        <w:tc>
          <w:tcPr>
            <w:tcW w:w="6637" w:type="dxa"/>
            <w:gridSpan w:val="2"/>
          </w:tcPr>
          <w:p w:rsidR="009C2CEA" w:rsidRDefault="009C2CEA" w:rsidP="0011417E">
            <w:pPr>
              <w:pStyle w:val="TableParagraph"/>
              <w:spacing w:line="270" w:lineRule="exact"/>
              <w:ind w:left="0"/>
              <w:rPr>
                <w:sz w:val="24"/>
              </w:rPr>
            </w:pPr>
            <w:r>
              <w:rPr>
                <w:sz w:val="24"/>
              </w:rPr>
              <w:t>Информационно- творческий проект «Иван Грозный 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оценках потомков»</w:t>
            </w:r>
          </w:p>
          <w:p w:rsidR="009C2CEA" w:rsidRDefault="009C2CEA" w:rsidP="0011417E">
            <w:pPr>
              <w:pStyle w:val="TableParagraph"/>
              <w:numPr>
                <w:ilvl w:val="0"/>
                <w:numId w:val="39"/>
              </w:numPr>
              <w:tabs>
                <w:tab w:val="left" w:pos="828"/>
                <w:tab w:val="left" w:pos="829"/>
              </w:tabs>
              <w:spacing w:before="5" w:line="237" w:lineRule="auto"/>
              <w:ind w:left="0" w:right="130"/>
              <w:rPr>
                <w:sz w:val="24"/>
              </w:rPr>
            </w:pPr>
            <w:r>
              <w:rPr>
                <w:sz w:val="24"/>
              </w:rPr>
              <w:t>Информационно- творческий проект «Рождение Российского многонационального государства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»</w:t>
            </w:r>
          </w:p>
          <w:p w:rsidR="009C2CEA" w:rsidRDefault="009C2CEA" w:rsidP="0011417E">
            <w:pPr>
              <w:pStyle w:val="TableParagraph"/>
              <w:numPr>
                <w:ilvl w:val="0"/>
                <w:numId w:val="39"/>
              </w:numPr>
              <w:tabs>
                <w:tab w:val="left" w:pos="828"/>
                <w:tab w:val="left" w:pos="829"/>
              </w:tabs>
              <w:spacing w:before="7" w:line="237" w:lineRule="auto"/>
              <w:ind w:left="0" w:right="495"/>
              <w:rPr>
                <w:sz w:val="24"/>
              </w:rPr>
            </w:pPr>
            <w:r>
              <w:rPr>
                <w:sz w:val="24"/>
              </w:rPr>
              <w:t>Информационно- творческий проект «Самозванцы 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мировой истории»</w:t>
            </w:r>
          </w:p>
          <w:p w:rsidR="009C2CEA" w:rsidRDefault="009C2CEA" w:rsidP="0011417E">
            <w:pPr>
              <w:pStyle w:val="TableParagraph"/>
              <w:numPr>
                <w:ilvl w:val="0"/>
                <w:numId w:val="39"/>
              </w:numPr>
              <w:tabs>
                <w:tab w:val="left" w:pos="829"/>
              </w:tabs>
              <w:spacing w:before="7" w:line="237" w:lineRule="auto"/>
              <w:ind w:left="0" w:right="722"/>
              <w:jc w:val="both"/>
              <w:rPr>
                <w:sz w:val="24"/>
              </w:rPr>
            </w:pPr>
            <w:r>
              <w:rPr>
                <w:sz w:val="24"/>
              </w:rPr>
              <w:t>Информационно- творческий проект «Гражданская война в истории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человечества»</w:t>
            </w:r>
          </w:p>
          <w:p w:rsidR="009C2CEA" w:rsidRDefault="009C2CEA" w:rsidP="0011417E">
            <w:pPr>
              <w:pStyle w:val="TableParagraph"/>
              <w:numPr>
                <w:ilvl w:val="0"/>
                <w:numId w:val="39"/>
              </w:numPr>
              <w:tabs>
                <w:tab w:val="left" w:pos="828"/>
                <w:tab w:val="left" w:pos="829"/>
              </w:tabs>
              <w:spacing w:before="7" w:line="237" w:lineRule="auto"/>
              <w:ind w:left="0" w:right="597"/>
              <w:rPr>
                <w:sz w:val="24"/>
              </w:rPr>
            </w:pPr>
            <w:r>
              <w:rPr>
                <w:sz w:val="24"/>
              </w:rPr>
              <w:t>Информационно- творческий проект «Церковный раскол- трагедия 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истории»</w:t>
            </w:r>
          </w:p>
          <w:p w:rsidR="009C2CEA" w:rsidRDefault="009C2CEA" w:rsidP="0011417E">
            <w:pPr>
              <w:pStyle w:val="TableParagraph"/>
              <w:numPr>
                <w:ilvl w:val="0"/>
                <w:numId w:val="37"/>
              </w:numPr>
              <w:tabs>
                <w:tab w:val="left" w:pos="828"/>
                <w:tab w:val="left" w:pos="829"/>
              </w:tabs>
              <w:spacing w:before="14" w:line="276" w:lineRule="exact"/>
              <w:ind w:left="0" w:right="348"/>
              <w:rPr>
                <w:sz w:val="24"/>
              </w:rPr>
            </w:pPr>
            <w:r>
              <w:rPr>
                <w:sz w:val="24"/>
              </w:rPr>
              <w:t>Информационно- творческий проект « Взятие Казани Иваном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IV»</w:t>
            </w:r>
          </w:p>
        </w:tc>
      </w:tr>
      <w:tr w:rsidR="009C2CEA" w:rsidTr="009C2CEA">
        <w:tc>
          <w:tcPr>
            <w:tcW w:w="1384" w:type="dxa"/>
          </w:tcPr>
          <w:p w:rsidR="009C2CEA" w:rsidRDefault="009C2CEA" w:rsidP="0011417E">
            <w:pPr>
              <w:pStyle w:val="a9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8 класс</w:t>
            </w:r>
          </w:p>
        </w:tc>
        <w:tc>
          <w:tcPr>
            <w:tcW w:w="7559" w:type="dxa"/>
          </w:tcPr>
          <w:p w:rsidR="009C2CEA" w:rsidRDefault="009C2CEA" w:rsidP="0011417E">
            <w:pPr>
              <w:pStyle w:val="TableParagraph"/>
              <w:numPr>
                <w:ilvl w:val="0"/>
                <w:numId w:val="42"/>
              </w:numPr>
              <w:tabs>
                <w:tab w:val="left" w:pos="828"/>
                <w:tab w:val="left" w:pos="829"/>
              </w:tabs>
              <w:spacing w:line="289" w:lineRule="exact"/>
              <w:ind w:left="0" w:hanging="361"/>
              <w:rPr>
                <w:sz w:val="24"/>
              </w:rPr>
            </w:pPr>
            <w:r>
              <w:rPr>
                <w:sz w:val="24"/>
              </w:rPr>
              <w:t>Информационный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</w:p>
          <w:p w:rsidR="009C2CEA" w:rsidRDefault="009C2CEA" w:rsidP="0011417E">
            <w:pPr>
              <w:pStyle w:val="TableParagraph"/>
              <w:spacing w:line="274" w:lineRule="exact"/>
              <w:ind w:left="0"/>
              <w:rPr>
                <w:sz w:val="24"/>
              </w:rPr>
            </w:pPr>
            <w:r>
              <w:rPr>
                <w:sz w:val="24"/>
              </w:rPr>
              <w:t>«Индейцы Северной Америки»</w:t>
            </w:r>
          </w:p>
          <w:p w:rsidR="009C2CEA" w:rsidRDefault="009C2CEA" w:rsidP="0011417E">
            <w:pPr>
              <w:pStyle w:val="TableParagraph"/>
              <w:numPr>
                <w:ilvl w:val="0"/>
                <w:numId w:val="42"/>
              </w:numPr>
              <w:tabs>
                <w:tab w:val="left" w:pos="828"/>
                <w:tab w:val="left" w:pos="829"/>
              </w:tabs>
              <w:spacing w:before="2" w:line="292" w:lineRule="exact"/>
              <w:ind w:left="0" w:hanging="361"/>
              <w:rPr>
                <w:sz w:val="24"/>
              </w:rPr>
            </w:pPr>
            <w:r>
              <w:rPr>
                <w:sz w:val="24"/>
              </w:rPr>
              <w:t>Исследовательский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</w:p>
          <w:p w:rsidR="009C2CEA" w:rsidRDefault="009C2CEA" w:rsidP="00A16D8E">
            <w:pPr>
              <w:pStyle w:val="TableParagraph"/>
              <w:spacing w:line="274" w:lineRule="exact"/>
              <w:ind w:left="0"/>
              <w:rPr>
                <w:sz w:val="24"/>
              </w:rPr>
            </w:pPr>
            <w:r>
              <w:rPr>
                <w:sz w:val="24"/>
              </w:rPr>
              <w:t>«Символы Великойфранцузской революции»</w:t>
            </w:r>
          </w:p>
          <w:p w:rsidR="009C2CEA" w:rsidRDefault="009C2CEA" w:rsidP="0011417E">
            <w:pPr>
              <w:pStyle w:val="TableParagraph"/>
              <w:numPr>
                <w:ilvl w:val="0"/>
                <w:numId w:val="42"/>
              </w:numPr>
              <w:tabs>
                <w:tab w:val="left" w:pos="828"/>
                <w:tab w:val="left" w:pos="829"/>
              </w:tabs>
              <w:spacing w:before="2" w:line="292" w:lineRule="exact"/>
              <w:ind w:left="0" w:hanging="361"/>
              <w:rPr>
                <w:sz w:val="24"/>
              </w:rPr>
            </w:pPr>
            <w:r>
              <w:rPr>
                <w:sz w:val="24"/>
              </w:rPr>
              <w:t>Исследовательский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</w:p>
          <w:p w:rsidR="009C2CEA" w:rsidRDefault="009C2CEA" w:rsidP="0011417E">
            <w:pPr>
              <w:pStyle w:val="TableParagraph"/>
              <w:ind w:left="0" w:right="820"/>
              <w:rPr>
                <w:sz w:val="24"/>
              </w:rPr>
            </w:pPr>
            <w:r>
              <w:rPr>
                <w:sz w:val="24"/>
              </w:rPr>
              <w:t>«Великая французская революция в творчестве художников»</w:t>
            </w:r>
          </w:p>
          <w:p w:rsidR="009C2CEA" w:rsidRDefault="009C2CEA" w:rsidP="0011417E">
            <w:pPr>
              <w:pStyle w:val="TableParagraph"/>
              <w:numPr>
                <w:ilvl w:val="0"/>
                <w:numId w:val="42"/>
              </w:numPr>
              <w:tabs>
                <w:tab w:val="left" w:pos="828"/>
                <w:tab w:val="left" w:pos="829"/>
              </w:tabs>
              <w:spacing w:line="293" w:lineRule="exact"/>
              <w:ind w:left="0" w:hanging="361"/>
              <w:rPr>
                <w:sz w:val="24"/>
              </w:rPr>
            </w:pPr>
            <w:r>
              <w:rPr>
                <w:sz w:val="24"/>
              </w:rPr>
              <w:t>Исследовательский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</w:p>
          <w:p w:rsidR="009C2CEA" w:rsidRDefault="009C2CEA" w:rsidP="0011417E">
            <w:pPr>
              <w:pStyle w:val="TableParagraph"/>
              <w:ind w:left="0" w:right="533"/>
              <w:rPr>
                <w:sz w:val="24"/>
              </w:rPr>
            </w:pPr>
            <w:r>
              <w:rPr>
                <w:sz w:val="24"/>
              </w:rPr>
              <w:t>«Война за независимость в США и ее влияние на ход истории государства»</w:t>
            </w:r>
          </w:p>
          <w:p w:rsidR="009C2CEA" w:rsidRDefault="009C2CEA" w:rsidP="0011417E">
            <w:pPr>
              <w:pStyle w:val="TableParagraph"/>
              <w:numPr>
                <w:ilvl w:val="0"/>
                <w:numId w:val="42"/>
              </w:numPr>
              <w:tabs>
                <w:tab w:val="left" w:pos="828"/>
                <w:tab w:val="left" w:pos="829"/>
              </w:tabs>
              <w:spacing w:before="1"/>
              <w:ind w:left="0" w:right="299"/>
              <w:rPr>
                <w:sz w:val="24"/>
              </w:rPr>
            </w:pPr>
            <w:r>
              <w:rPr>
                <w:sz w:val="24"/>
              </w:rPr>
              <w:t>Информационно- творческий проект «Российская и Османская империи в XVIII веке: от войны 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союзу»</w:t>
            </w:r>
          </w:p>
        </w:tc>
        <w:tc>
          <w:tcPr>
            <w:tcW w:w="6637" w:type="dxa"/>
            <w:gridSpan w:val="2"/>
          </w:tcPr>
          <w:p w:rsidR="009C2CEA" w:rsidRDefault="009C2CEA" w:rsidP="0011417E">
            <w:pPr>
              <w:pStyle w:val="TableParagraph"/>
              <w:numPr>
                <w:ilvl w:val="0"/>
                <w:numId w:val="41"/>
              </w:numPr>
              <w:tabs>
                <w:tab w:val="left" w:pos="828"/>
                <w:tab w:val="left" w:pos="829"/>
              </w:tabs>
              <w:spacing w:line="237" w:lineRule="auto"/>
              <w:ind w:left="0" w:right="376"/>
              <w:rPr>
                <w:sz w:val="24"/>
              </w:rPr>
            </w:pPr>
            <w:r>
              <w:rPr>
                <w:sz w:val="24"/>
              </w:rPr>
              <w:t>Информационно- творческий проект «Россия до и после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Петра Великого»</w:t>
            </w:r>
          </w:p>
          <w:p w:rsidR="009C2CEA" w:rsidRDefault="009C2CEA" w:rsidP="0011417E">
            <w:pPr>
              <w:pStyle w:val="TableParagraph"/>
              <w:numPr>
                <w:ilvl w:val="0"/>
                <w:numId w:val="41"/>
              </w:numPr>
              <w:tabs>
                <w:tab w:val="left" w:pos="828"/>
                <w:tab w:val="left" w:pos="829"/>
              </w:tabs>
              <w:spacing w:before="6" w:line="237" w:lineRule="auto"/>
              <w:ind w:left="0" w:right="538"/>
              <w:rPr>
                <w:sz w:val="24"/>
              </w:rPr>
            </w:pPr>
            <w:r>
              <w:rPr>
                <w:sz w:val="24"/>
              </w:rPr>
              <w:t>Информационно- творческий проект «Рождение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российского военно- морского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флота»</w:t>
            </w:r>
          </w:p>
          <w:p w:rsidR="009C2CEA" w:rsidRDefault="009C2CEA" w:rsidP="0011417E">
            <w:pPr>
              <w:pStyle w:val="TableParagraph"/>
              <w:numPr>
                <w:ilvl w:val="0"/>
                <w:numId w:val="41"/>
              </w:numPr>
              <w:tabs>
                <w:tab w:val="left" w:pos="828"/>
                <w:tab w:val="left" w:pos="829"/>
              </w:tabs>
              <w:spacing w:before="7" w:line="237" w:lineRule="auto"/>
              <w:ind w:left="0" w:right="272"/>
              <w:rPr>
                <w:sz w:val="24"/>
              </w:rPr>
            </w:pPr>
            <w:r>
              <w:rPr>
                <w:sz w:val="24"/>
              </w:rPr>
              <w:t>Информационно- творческий проект «Споры о Петре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Великом”</w:t>
            </w:r>
          </w:p>
          <w:p w:rsidR="009C2CEA" w:rsidRDefault="009C2CEA" w:rsidP="0011417E">
            <w:pPr>
              <w:pStyle w:val="TableParagraph"/>
              <w:numPr>
                <w:ilvl w:val="0"/>
                <w:numId w:val="41"/>
              </w:numPr>
              <w:tabs>
                <w:tab w:val="left" w:pos="828"/>
                <w:tab w:val="left" w:pos="829"/>
              </w:tabs>
              <w:spacing w:before="4" w:line="237" w:lineRule="auto"/>
              <w:ind w:left="0" w:right="70"/>
              <w:rPr>
                <w:sz w:val="24"/>
              </w:rPr>
            </w:pPr>
            <w:r>
              <w:rPr>
                <w:sz w:val="24"/>
              </w:rPr>
              <w:t>Информационно- творческий проект «Петровское время 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памяти потомков»</w:t>
            </w:r>
          </w:p>
          <w:p w:rsidR="009C2CEA" w:rsidRDefault="009C2CEA" w:rsidP="0011417E">
            <w:pPr>
              <w:pStyle w:val="TableParagraph"/>
              <w:numPr>
                <w:ilvl w:val="0"/>
                <w:numId w:val="41"/>
              </w:numPr>
              <w:tabs>
                <w:tab w:val="left" w:pos="828"/>
                <w:tab w:val="left" w:pos="829"/>
              </w:tabs>
              <w:spacing w:before="8" w:line="237" w:lineRule="auto"/>
              <w:ind w:left="0" w:right="360"/>
              <w:rPr>
                <w:sz w:val="24"/>
              </w:rPr>
            </w:pPr>
            <w:r>
              <w:rPr>
                <w:sz w:val="24"/>
              </w:rPr>
              <w:t>Информационно- творческий проект «Георгиевские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кавалеры»</w:t>
            </w:r>
          </w:p>
          <w:p w:rsidR="009C2CEA" w:rsidRDefault="009C2CEA" w:rsidP="0011417E">
            <w:pPr>
              <w:pStyle w:val="TableParagraph"/>
              <w:numPr>
                <w:ilvl w:val="0"/>
                <w:numId w:val="41"/>
              </w:numPr>
              <w:tabs>
                <w:tab w:val="left" w:pos="828"/>
                <w:tab w:val="left" w:pos="829"/>
              </w:tabs>
              <w:spacing w:before="1" w:line="237" w:lineRule="auto"/>
              <w:ind w:left="0" w:right="255"/>
              <w:rPr>
                <w:sz w:val="24"/>
              </w:rPr>
            </w:pPr>
            <w:r>
              <w:rPr>
                <w:sz w:val="24"/>
              </w:rPr>
              <w:t>Групповой проект «Экскурсия по дворцам Санкт-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Петербурга»</w:t>
            </w:r>
          </w:p>
          <w:p w:rsidR="009C2CEA" w:rsidRDefault="009C2CEA" w:rsidP="0011417E">
            <w:pPr>
              <w:pStyle w:val="TableParagraph"/>
              <w:numPr>
                <w:ilvl w:val="0"/>
                <w:numId w:val="41"/>
              </w:numPr>
              <w:tabs>
                <w:tab w:val="left" w:pos="828"/>
                <w:tab w:val="left" w:pos="829"/>
              </w:tabs>
              <w:spacing w:before="23" w:line="276" w:lineRule="exact"/>
              <w:ind w:left="0" w:right="31"/>
              <w:rPr>
                <w:sz w:val="24"/>
              </w:rPr>
            </w:pPr>
            <w:r>
              <w:rPr>
                <w:sz w:val="24"/>
              </w:rPr>
              <w:t xml:space="preserve">Информационно- творческий проект «Купечество Казани: </w:t>
            </w:r>
            <w:r>
              <w:rPr>
                <w:sz w:val="24"/>
              </w:rPr>
              <w:lastRenderedPageBreak/>
              <w:t>вклад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 российскую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экономику»</w:t>
            </w:r>
          </w:p>
        </w:tc>
      </w:tr>
      <w:tr w:rsidR="009C2CEA" w:rsidTr="009C2CEA">
        <w:tc>
          <w:tcPr>
            <w:tcW w:w="1384" w:type="dxa"/>
          </w:tcPr>
          <w:p w:rsidR="009C2CEA" w:rsidRDefault="009C2CEA" w:rsidP="0011417E">
            <w:pPr>
              <w:pStyle w:val="a9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lastRenderedPageBreak/>
              <w:t>9 класс</w:t>
            </w:r>
          </w:p>
        </w:tc>
        <w:tc>
          <w:tcPr>
            <w:tcW w:w="7559" w:type="dxa"/>
          </w:tcPr>
          <w:p w:rsidR="009C2CEA" w:rsidRDefault="009C2CEA" w:rsidP="0011417E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  <w:tab w:val="left" w:pos="829"/>
              </w:tabs>
              <w:spacing w:line="237" w:lineRule="auto"/>
              <w:ind w:left="0" w:right="632"/>
              <w:rPr>
                <w:sz w:val="24"/>
              </w:rPr>
            </w:pPr>
            <w:r>
              <w:rPr>
                <w:sz w:val="24"/>
              </w:rPr>
              <w:t xml:space="preserve">Темы проектов по </w:t>
            </w:r>
            <w:r>
              <w:rPr>
                <w:spacing w:val="-3"/>
                <w:sz w:val="24"/>
              </w:rPr>
              <w:t xml:space="preserve">выбору </w:t>
            </w:r>
            <w:r>
              <w:rPr>
                <w:sz w:val="24"/>
              </w:rPr>
              <w:t>учащихся</w:t>
            </w:r>
          </w:p>
        </w:tc>
        <w:tc>
          <w:tcPr>
            <w:tcW w:w="6637" w:type="dxa"/>
            <w:gridSpan w:val="2"/>
          </w:tcPr>
          <w:p w:rsidR="009C2CEA" w:rsidRDefault="009C2CEA" w:rsidP="0011417E">
            <w:pPr>
              <w:pStyle w:val="TableParagraph"/>
              <w:numPr>
                <w:ilvl w:val="0"/>
                <w:numId w:val="43"/>
              </w:numPr>
              <w:tabs>
                <w:tab w:val="left" w:pos="828"/>
                <w:tab w:val="left" w:pos="829"/>
              </w:tabs>
              <w:spacing w:line="237" w:lineRule="auto"/>
              <w:ind w:left="0" w:right="266"/>
              <w:rPr>
                <w:sz w:val="24"/>
              </w:rPr>
            </w:pPr>
            <w:r>
              <w:rPr>
                <w:sz w:val="24"/>
              </w:rPr>
              <w:t>Информационно- творческий проект «Дискуссия Александр I в оценках современных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историков»</w:t>
            </w:r>
          </w:p>
          <w:p w:rsidR="009C2CEA" w:rsidRDefault="009C2CEA" w:rsidP="0011417E">
            <w:pPr>
              <w:pStyle w:val="TableParagraph"/>
              <w:numPr>
                <w:ilvl w:val="0"/>
                <w:numId w:val="43"/>
              </w:numPr>
              <w:tabs>
                <w:tab w:val="left" w:pos="828"/>
                <w:tab w:val="left" w:pos="829"/>
              </w:tabs>
              <w:spacing w:before="3" w:line="237" w:lineRule="auto"/>
              <w:ind w:left="0" w:right="43"/>
              <w:rPr>
                <w:sz w:val="24"/>
              </w:rPr>
            </w:pPr>
            <w:r>
              <w:rPr>
                <w:sz w:val="24"/>
              </w:rPr>
              <w:t>Информационно- творческий проект «Отечественная война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1812»</w:t>
            </w:r>
          </w:p>
          <w:p w:rsidR="009C2CEA" w:rsidRDefault="009C2CEA" w:rsidP="0011417E">
            <w:pPr>
              <w:pStyle w:val="TableParagraph"/>
              <w:numPr>
                <w:ilvl w:val="0"/>
                <w:numId w:val="43"/>
              </w:numPr>
              <w:tabs>
                <w:tab w:val="left" w:pos="828"/>
                <w:tab w:val="left" w:pos="829"/>
              </w:tabs>
              <w:spacing w:before="5" w:line="237" w:lineRule="auto"/>
              <w:ind w:left="0" w:right="740"/>
              <w:rPr>
                <w:sz w:val="24"/>
              </w:rPr>
            </w:pPr>
            <w:r>
              <w:rPr>
                <w:sz w:val="24"/>
              </w:rPr>
              <w:t>Информационно- творческий проект «Кавказская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война»</w:t>
            </w:r>
          </w:p>
          <w:p w:rsidR="009C2CEA" w:rsidRPr="00A16D8E" w:rsidRDefault="009C2CEA" w:rsidP="0011417E">
            <w:pPr>
              <w:pStyle w:val="TableParagraph"/>
              <w:numPr>
                <w:ilvl w:val="0"/>
                <w:numId w:val="45"/>
              </w:numPr>
              <w:tabs>
                <w:tab w:val="left" w:pos="828"/>
                <w:tab w:val="left" w:pos="829"/>
              </w:tabs>
              <w:spacing w:before="4" w:line="237" w:lineRule="auto"/>
              <w:ind w:left="0" w:right="143"/>
              <w:rPr>
                <w:sz w:val="24"/>
              </w:rPr>
            </w:pPr>
            <w:r w:rsidRPr="00A16D8E">
              <w:rPr>
                <w:sz w:val="24"/>
              </w:rPr>
              <w:t>Информационно- творческий проект «Золотой век</w:t>
            </w:r>
            <w:r w:rsidRPr="00A16D8E">
              <w:rPr>
                <w:spacing w:val="-8"/>
                <w:sz w:val="24"/>
              </w:rPr>
              <w:t xml:space="preserve"> </w:t>
            </w:r>
            <w:r w:rsidRPr="00A16D8E">
              <w:rPr>
                <w:sz w:val="24"/>
              </w:rPr>
              <w:t>русской</w:t>
            </w:r>
            <w:r w:rsidR="00A16D8E" w:rsidRPr="00A16D8E">
              <w:rPr>
                <w:sz w:val="24"/>
              </w:rPr>
              <w:t xml:space="preserve"> </w:t>
            </w:r>
            <w:r w:rsidRPr="00A16D8E">
              <w:rPr>
                <w:sz w:val="24"/>
              </w:rPr>
              <w:t>культуры» Информационно- творческий проект «Отмена крепостного права в России: неизбежность</w:t>
            </w:r>
            <w:r w:rsidRPr="00A16D8E">
              <w:rPr>
                <w:spacing w:val="-4"/>
                <w:sz w:val="24"/>
              </w:rPr>
              <w:t xml:space="preserve"> </w:t>
            </w:r>
            <w:r w:rsidRPr="00A16D8E">
              <w:rPr>
                <w:sz w:val="24"/>
              </w:rPr>
              <w:t>или…»</w:t>
            </w:r>
          </w:p>
          <w:p w:rsidR="009C2CEA" w:rsidRDefault="009C2CEA" w:rsidP="0011417E">
            <w:pPr>
              <w:pStyle w:val="TableParagraph"/>
              <w:numPr>
                <w:ilvl w:val="0"/>
                <w:numId w:val="45"/>
              </w:numPr>
              <w:tabs>
                <w:tab w:val="left" w:pos="828"/>
                <w:tab w:val="left" w:pos="829"/>
              </w:tabs>
              <w:spacing w:before="3"/>
              <w:ind w:left="0" w:right="352"/>
              <w:rPr>
                <w:sz w:val="24"/>
              </w:rPr>
            </w:pPr>
            <w:r>
              <w:rPr>
                <w:sz w:val="24"/>
              </w:rPr>
              <w:t>Информационно- творческий проект «Национальная и религиозная политика в России в XIX веке: традиции 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новации»</w:t>
            </w:r>
          </w:p>
          <w:p w:rsidR="009C2CEA" w:rsidRDefault="009C2CEA" w:rsidP="0011417E">
            <w:pPr>
              <w:pStyle w:val="TableParagraph"/>
              <w:numPr>
                <w:ilvl w:val="0"/>
                <w:numId w:val="45"/>
              </w:numPr>
              <w:tabs>
                <w:tab w:val="left" w:pos="828"/>
                <w:tab w:val="left" w:pos="829"/>
              </w:tabs>
              <w:spacing w:before="2" w:line="237" w:lineRule="auto"/>
              <w:ind w:left="0" w:right="281"/>
              <w:rPr>
                <w:sz w:val="24"/>
              </w:rPr>
            </w:pPr>
            <w:r>
              <w:rPr>
                <w:sz w:val="24"/>
              </w:rPr>
              <w:t>Информационно- творческий проект «Россия в начале ХХ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века: выбор пути…»</w:t>
            </w:r>
          </w:p>
          <w:p w:rsidR="009C2CEA" w:rsidRDefault="009C2CEA" w:rsidP="0011417E">
            <w:pPr>
              <w:pStyle w:val="TableParagraph"/>
              <w:numPr>
                <w:ilvl w:val="0"/>
                <w:numId w:val="45"/>
              </w:numPr>
              <w:tabs>
                <w:tab w:val="left" w:pos="828"/>
                <w:tab w:val="left" w:pos="829"/>
              </w:tabs>
              <w:spacing w:before="7" w:line="237" w:lineRule="auto"/>
              <w:ind w:left="0" w:right="180"/>
              <w:rPr>
                <w:sz w:val="24"/>
              </w:rPr>
            </w:pPr>
            <w:r>
              <w:rPr>
                <w:sz w:val="24"/>
              </w:rPr>
              <w:t>Информационно- творческий проект «Реформы П.А.Столыпина: замысел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результат»</w:t>
            </w:r>
          </w:p>
          <w:p w:rsidR="009C2CEA" w:rsidRDefault="009C2CEA" w:rsidP="00A16D8E">
            <w:pPr>
              <w:pStyle w:val="TableParagraph"/>
              <w:numPr>
                <w:ilvl w:val="0"/>
                <w:numId w:val="45"/>
              </w:numPr>
              <w:tabs>
                <w:tab w:val="left" w:pos="828"/>
                <w:tab w:val="left" w:pos="829"/>
              </w:tabs>
              <w:spacing w:before="7" w:line="237" w:lineRule="auto"/>
              <w:ind w:left="0" w:right="704"/>
              <w:rPr>
                <w:sz w:val="24"/>
              </w:rPr>
            </w:pPr>
            <w:r>
              <w:rPr>
                <w:sz w:val="24"/>
              </w:rPr>
              <w:t>Информационно- творческий проект «Экскурсия 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Казани</w:t>
            </w:r>
            <w:r w:rsidR="00A16D8E">
              <w:rPr>
                <w:sz w:val="24"/>
              </w:rPr>
              <w:t xml:space="preserve"> </w:t>
            </w:r>
            <w:r>
              <w:rPr>
                <w:sz w:val="24"/>
              </w:rPr>
              <w:t>начала ХХ век»</w:t>
            </w:r>
          </w:p>
        </w:tc>
      </w:tr>
    </w:tbl>
    <w:p w:rsidR="009C2CEA" w:rsidRPr="007455E2" w:rsidRDefault="009C2CEA" w:rsidP="007455E2">
      <w:pPr>
        <w:pStyle w:val="a9"/>
        <w:jc w:val="center"/>
        <w:rPr>
          <w:rFonts w:ascii="Times New Roman" w:hAnsi="Times New Roman"/>
          <w:b/>
          <w:sz w:val="20"/>
        </w:rPr>
      </w:pPr>
    </w:p>
    <w:sectPr w:rsidR="009C2CEA" w:rsidRPr="007455E2" w:rsidSect="001B6C8F">
      <w:footerReference w:type="default" r:id="rId9"/>
      <w:pgSz w:w="16838" w:h="11906" w:orient="landscape"/>
      <w:pgMar w:top="737" w:right="737" w:bottom="568" w:left="737" w:header="709" w:footer="0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72B0" w:rsidRDefault="00BB72B0" w:rsidP="001B3BE9">
      <w:pPr>
        <w:spacing w:after="0" w:line="240" w:lineRule="auto"/>
      </w:pPr>
      <w:r>
        <w:separator/>
      </w:r>
    </w:p>
  </w:endnote>
  <w:endnote w:type="continuationSeparator" w:id="1">
    <w:p w:rsidR="00BB72B0" w:rsidRDefault="00BB72B0" w:rsidP="001B3B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5CEB" w:rsidRDefault="00C53E54">
    <w:pPr>
      <w:pStyle w:val="ae"/>
      <w:jc w:val="right"/>
    </w:pPr>
    <w:fldSimple w:instr="PAGE   \* MERGEFORMAT">
      <w:r w:rsidR="00B24E2A">
        <w:rPr>
          <w:noProof/>
        </w:rPr>
        <w:t>27</w:t>
      </w:r>
    </w:fldSimple>
  </w:p>
  <w:p w:rsidR="00A45CEB" w:rsidRDefault="00A45CEB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72B0" w:rsidRDefault="00BB72B0" w:rsidP="001B3BE9">
      <w:pPr>
        <w:spacing w:after="0" w:line="240" w:lineRule="auto"/>
      </w:pPr>
      <w:r>
        <w:separator/>
      </w:r>
    </w:p>
  </w:footnote>
  <w:footnote w:type="continuationSeparator" w:id="1">
    <w:p w:rsidR="00BB72B0" w:rsidRDefault="00BB72B0" w:rsidP="001B3B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84"/>
    <w:multiLevelType w:val="hybridMultilevel"/>
    <w:tmpl w:val="EA2C4AC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06978D2"/>
    <w:multiLevelType w:val="hybridMultilevel"/>
    <w:tmpl w:val="E28811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C53F34"/>
    <w:multiLevelType w:val="hybridMultilevel"/>
    <w:tmpl w:val="26945CD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CC6C38"/>
    <w:multiLevelType w:val="multilevel"/>
    <w:tmpl w:val="E1A649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08234823"/>
    <w:multiLevelType w:val="hybridMultilevel"/>
    <w:tmpl w:val="09D229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AD00EB"/>
    <w:multiLevelType w:val="hybridMultilevel"/>
    <w:tmpl w:val="CAD87074"/>
    <w:lvl w:ilvl="0" w:tplc="6EF87F1E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45F89798">
      <w:numFmt w:val="bullet"/>
      <w:lvlText w:val="•"/>
      <w:lvlJc w:val="left"/>
      <w:pPr>
        <w:ind w:left="1196" w:hanging="360"/>
      </w:pPr>
      <w:rPr>
        <w:rFonts w:hint="default"/>
        <w:lang w:val="ru-RU" w:eastAsia="ru-RU" w:bidi="ru-RU"/>
      </w:rPr>
    </w:lvl>
    <w:lvl w:ilvl="2" w:tplc="1C845EBC">
      <w:numFmt w:val="bullet"/>
      <w:lvlText w:val="•"/>
      <w:lvlJc w:val="left"/>
      <w:pPr>
        <w:ind w:left="1573" w:hanging="360"/>
      </w:pPr>
      <w:rPr>
        <w:rFonts w:hint="default"/>
        <w:lang w:val="ru-RU" w:eastAsia="ru-RU" w:bidi="ru-RU"/>
      </w:rPr>
    </w:lvl>
    <w:lvl w:ilvl="3" w:tplc="E592CECE">
      <w:numFmt w:val="bullet"/>
      <w:lvlText w:val="•"/>
      <w:lvlJc w:val="left"/>
      <w:pPr>
        <w:ind w:left="1950" w:hanging="360"/>
      </w:pPr>
      <w:rPr>
        <w:rFonts w:hint="default"/>
        <w:lang w:val="ru-RU" w:eastAsia="ru-RU" w:bidi="ru-RU"/>
      </w:rPr>
    </w:lvl>
    <w:lvl w:ilvl="4" w:tplc="4058F952">
      <w:numFmt w:val="bullet"/>
      <w:lvlText w:val="•"/>
      <w:lvlJc w:val="left"/>
      <w:pPr>
        <w:ind w:left="2326" w:hanging="360"/>
      </w:pPr>
      <w:rPr>
        <w:rFonts w:hint="default"/>
        <w:lang w:val="ru-RU" w:eastAsia="ru-RU" w:bidi="ru-RU"/>
      </w:rPr>
    </w:lvl>
    <w:lvl w:ilvl="5" w:tplc="742E7214">
      <w:numFmt w:val="bullet"/>
      <w:lvlText w:val="•"/>
      <w:lvlJc w:val="left"/>
      <w:pPr>
        <w:ind w:left="2703" w:hanging="360"/>
      </w:pPr>
      <w:rPr>
        <w:rFonts w:hint="default"/>
        <w:lang w:val="ru-RU" w:eastAsia="ru-RU" w:bidi="ru-RU"/>
      </w:rPr>
    </w:lvl>
    <w:lvl w:ilvl="6" w:tplc="F14EE972">
      <w:numFmt w:val="bullet"/>
      <w:lvlText w:val="•"/>
      <w:lvlJc w:val="left"/>
      <w:pPr>
        <w:ind w:left="3080" w:hanging="360"/>
      </w:pPr>
      <w:rPr>
        <w:rFonts w:hint="default"/>
        <w:lang w:val="ru-RU" w:eastAsia="ru-RU" w:bidi="ru-RU"/>
      </w:rPr>
    </w:lvl>
    <w:lvl w:ilvl="7" w:tplc="4476EAB4">
      <w:numFmt w:val="bullet"/>
      <w:lvlText w:val="•"/>
      <w:lvlJc w:val="left"/>
      <w:pPr>
        <w:ind w:left="3456" w:hanging="360"/>
      </w:pPr>
      <w:rPr>
        <w:rFonts w:hint="default"/>
        <w:lang w:val="ru-RU" w:eastAsia="ru-RU" w:bidi="ru-RU"/>
      </w:rPr>
    </w:lvl>
    <w:lvl w:ilvl="8" w:tplc="7ABC08F4">
      <w:numFmt w:val="bullet"/>
      <w:lvlText w:val="•"/>
      <w:lvlJc w:val="left"/>
      <w:pPr>
        <w:ind w:left="3833" w:hanging="360"/>
      </w:pPr>
      <w:rPr>
        <w:rFonts w:hint="default"/>
        <w:lang w:val="ru-RU" w:eastAsia="ru-RU" w:bidi="ru-RU"/>
      </w:rPr>
    </w:lvl>
  </w:abstractNum>
  <w:abstractNum w:abstractNumId="6">
    <w:nsid w:val="0DE36903"/>
    <w:multiLevelType w:val="hybridMultilevel"/>
    <w:tmpl w:val="95BCE0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1D1C7BE2"/>
    <w:multiLevelType w:val="hybridMultilevel"/>
    <w:tmpl w:val="E550C90A"/>
    <w:lvl w:ilvl="0" w:tplc="027A8120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118A363C">
      <w:numFmt w:val="bullet"/>
      <w:lvlText w:val="•"/>
      <w:lvlJc w:val="left"/>
      <w:pPr>
        <w:ind w:left="1196" w:hanging="360"/>
      </w:pPr>
      <w:rPr>
        <w:rFonts w:hint="default"/>
        <w:lang w:val="ru-RU" w:eastAsia="ru-RU" w:bidi="ru-RU"/>
      </w:rPr>
    </w:lvl>
    <w:lvl w:ilvl="2" w:tplc="2E1682E8">
      <w:numFmt w:val="bullet"/>
      <w:lvlText w:val="•"/>
      <w:lvlJc w:val="left"/>
      <w:pPr>
        <w:ind w:left="1573" w:hanging="360"/>
      </w:pPr>
      <w:rPr>
        <w:rFonts w:hint="default"/>
        <w:lang w:val="ru-RU" w:eastAsia="ru-RU" w:bidi="ru-RU"/>
      </w:rPr>
    </w:lvl>
    <w:lvl w:ilvl="3" w:tplc="5F5A83AA">
      <w:numFmt w:val="bullet"/>
      <w:lvlText w:val="•"/>
      <w:lvlJc w:val="left"/>
      <w:pPr>
        <w:ind w:left="1950" w:hanging="360"/>
      </w:pPr>
      <w:rPr>
        <w:rFonts w:hint="default"/>
        <w:lang w:val="ru-RU" w:eastAsia="ru-RU" w:bidi="ru-RU"/>
      </w:rPr>
    </w:lvl>
    <w:lvl w:ilvl="4" w:tplc="947CE52A">
      <w:numFmt w:val="bullet"/>
      <w:lvlText w:val="•"/>
      <w:lvlJc w:val="left"/>
      <w:pPr>
        <w:ind w:left="2326" w:hanging="360"/>
      </w:pPr>
      <w:rPr>
        <w:rFonts w:hint="default"/>
        <w:lang w:val="ru-RU" w:eastAsia="ru-RU" w:bidi="ru-RU"/>
      </w:rPr>
    </w:lvl>
    <w:lvl w:ilvl="5" w:tplc="03F06FF4">
      <w:numFmt w:val="bullet"/>
      <w:lvlText w:val="•"/>
      <w:lvlJc w:val="left"/>
      <w:pPr>
        <w:ind w:left="2703" w:hanging="360"/>
      </w:pPr>
      <w:rPr>
        <w:rFonts w:hint="default"/>
        <w:lang w:val="ru-RU" w:eastAsia="ru-RU" w:bidi="ru-RU"/>
      </w:rPr>
    </w:lvl>
    <w:lvl w:ilvl="6" w:tplc="86249C88">
      <w:numFmt w:val="bullet"/>
      <w:lvlText w:val="•"/>
      <w:lvlJc w:val="left"/>
      <w:pPr>
        <w:ind w:left="3080" w:hanging="360"/>
      </w:pPr>
      <w:rPr>
        <w:rFonts w:hint="default"/>
        <w:lang w:val="ru-RU" w:eastAsia="ru-RU" w:bidi="ru-RU"/>
      </w:rPr>
    </w:lvl>
    <w:lvl w:ilvl="7" w:tplc="7E666CF8">
      <w:numFmt w:val="bullet"/>
      <w:lvlText w:val="•"/>
      <w:lvlJc w:val="left"/>
      <w:pPr>
        <w:ind w:left="3456" w:hanging="360"/>
      </w:pPr>
      <w:rPr>
        <w:rFonts w:hint="default"/>
        <w:lang w:val="ru-RU" w:eastAsia="ru-RU" w:bidi="ru-RU"/>
      </w:rPr>
    </w:lvl>
    <w:lvl w:ilvl="8" w:tplc="F586C328">
      <w:numFmt w:val="bullet"/>
      <w:lvlText w:val="•"/>
      <w:lvlJc w:val="left"/>
      <w:pPr>
        <w:ind w:left="3833" w:hanging="360"/>
      </w:pPr>
      <w:rPr>
        <w:rFonts w:hint="default"/>
        <w:lang w:val="ru-RU" w:eastAsia="ru-RU" w:bidi="ru-RU"/>
      </w:rPr>
    </w:lvl>
  </w:abstractNum>
  <w:abstractNum w:abstractNumId="9">
    <w:nsid w:val="1DF21604"/>
    <w:multiLevelType w:val="hybridMultilevel"/>
    <w:tmpl w:val="8A5432DA"/>
    <w:lvl w:ilvl="0" w:tplc="57E09608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337EBF6A">
      <w:numFmt w:val="bullet"/>
      <w:lvlText w:val="•"/>
      <w:lvlJc w:val="left"/>
      <w:pPr>
        <w:ind w:left="1152" w:hanging="360"/>
      </w:pPr>
      <w:rPr>
        <w:rFonts w:hint="default"/>
        <w:lang w:val="ru-RU" w:eastAsia="ru-RU" w:bidi="ru-RU"/>
      </w:rPr>
    </w:lvl>
    <w:lvl w:ilvl="2" w:tplc="BFA0017C">
      <w:numFmt w:val="bullet"/>
      <w:lvlText w:val="•"/>
      <w:lvlJc w:val="left"/>
      <w:pPr>
        <w:ind w:left="1485" w:hanging="360"/>
      </w:pPr>
      <w:rPr>
        <w:rFonts w:hint="default"/>
        <w:lang w:val="ru-RU" w:eastAsia="ru-RU" w:bidi="ru-RU"/>
      </w:rPr>
    </w:lvl>
    <w:lvl w:ilvl="3" w:tplc="6AAE1982">
      <w:numFmt w:val="bullet"/>
      <w:lvlText w:val="•"/>
      <w:lvlJc w:val="left"/>
      <w:pPr>
        <w:ind w:left="1817" w:hanging="360"/>
      </w:pPr>
      <w:rPr>
        <w:rFonts w:hint="default"/>
        <w:lang w:val="ru-RU" w:eastAsia="ru-RU" w:bidi="ru-RU"/>
      </w:rPr>
    </w:lvl>
    <w:lvl w:ilvl="4" w:tplc="DBA0243A">
      <w:numFmt w:val="bullet"/>
      <w:lvlText w:val="•"/>
      <w:lvlJc w:val="left"/>
      <w:pPr>
        <w:ind w:left="2150" w:hanging="360"/>
      </w:pPr>
      <w:rPr>
        <w:rFonts w:hint="default"/>
        <w:lang w:val="ru-RU" w:eastAsia="ru-RU" w:bidi="ru-RU"/>
      </w:rPr>
    </w:lvl>
    <w:lvl w:ilvl="5" w:tplc="1542F826">
      <w:numFmt w:val="bullet"/>
      <w:lvlText w:val="•"/>
      <w:lvlJc w:val="left"/>
      <w:pPr>
        <w:ind w:left="2482" w:hanging="360"/>
      </w:pPr>
      <w:rPr>
        <w:rFonts w:hint="default"/>
        <w:lang w:val="ru-RU" w:eastAsia="ru-RU" w:bidi="ru-RU"/>
      </w:rPr>
    </w:lvl>
    <w:lvl w:ilvl="6" w:tplc="90F2F98C">
      <w:numFmt w:val="bullet"/>
      <w:lvlText w:val="•"/>
      <w:lvlJc w:val="left"/>
      <w:pPr>
        <w:ind w:left="2815" w:hanging="360"/>
      </w:pPr>
      <w:rPr>
        <w:rFonts w:hint="default"/>
        <w:lang w:val="ru-RU" w:eastAsia="ru-RU" w:bidi="ru-RU"/>
      </w:rPr>
    </w:lvl>
    <w:lvl w:ilvl="7" w:tplc="3ADA0AEC">
      <w:numFmt w:val="bullet"/>
      <w:lvlText w:val="•"/>
      <w:lvlJc w:val="left"/>
      <w:pPr>
        <w:ind w:left="3147" w:hanging="360"/>
      </w:pPr>
      <w:rPr>
        <w:rFonts w:hint="default"/>
        <w:lang w:val="ru-RU" w:eastAsia="ru-RU" w:bidi="ru-RU"/>
      </w:rPr>
    </w:lvl>
    <w:lvl w:ilvl="8" w:tplc="6AA2267C">
      <w:numFmt w:val="bullet"/>
      <w:lvlText w:val="•"/>
      <w:lvlJc w:val="left"/>
      <w:pPr>
        <w:ind w:left="3480" w:hanging="360"/>
      </w:pPr>
      <w:rPr>
        <w:rFonts w:hint="default"/>
        <w:lang w:val="ru-RU" w:eastAsia="ru-RU" w:bidi="ru-RU"/>
      </w:rPr>
    </w:lvl>
  </w:abstractNum>
  <w:abstractNum w:abstractNumId="10">
    <w:nsid w:val="203556D5"/>
    <w:multiLevelType w:val="hybridMultilevel"/>
    <w:tmpl w:val="D304EC34"/>
    <w:lvl w:ilvl="0" w:tplc="0564278A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5282A574">
      <w:numFmt w:val="bullet"/>
      <w:lvlText w:val="•"/>
      <w:lvlJc w:val="left"/>
      <w:pPr>
        <w:ind w:left="1196" w:hanging="360"/>
      </w:pPr>
      <w:rPr>
        <w:rFonts w:hint="default"/>
        <w:lang w:val="ru-RU" w:eastAsia="ru-RU" w:bidi="ru-RU"/>
      </w:rPr>
    </w:lvl>
    <w:lvl w:ilvl="2" w:tplc="C9401DA0">
      <w:numFmt w:val="bullet"/>
      <w:lvlText w:val="•"/>
      <w:lvlJc w:val="left"/>
      <w:pPr>
        <w:ind w:left="1573" w:hanging="360"/>
      </w:pPr>
      <w:rPr>
        <w:rFonts w:hint="default"/>
        <w:lang w:val="ru-RU" w:eastAsia="ru-RU" w:bidi="ru-RU"/>
      </w:rPr>
    </w:lvl>
    <w:lvl w:ilvl="3" w:tplc="D34C9BBA">
      <w:numFmt w:val="bullet"/>
      <w:lvlText w:val="•"/>
      <w:lvlJc w:val="left"/>
      <w:pPr>
        <w:ind w:left="1950" w:hanging="360"/>
      </w:pPr>
      <w:rPr>
        <w:rFonts w:hint="default"/>
        <w:lang w:val="ru-RU" w:eastAsia="ru-RU" w:bidi="ru-RU"/>
      </w:rPr>
    </w:lvl>
    <w:lvl w:ilvl="4" w:tplc="BE58E8BC">
      <w:numFmt w:val="bullet"/>
      <w:lvlText w:val="•"/>
      <w:lvlJc w:val="left"/>
      <w:pPr>
        <w:ind w:left="2326" w:hanging="360"/>
      </w:pPr>
      <w:rPr>
        <w:rFonts w:hint="default"/>
        <w:lang w:val="ru-RU" w:eastAsia="ru-RU" w:bidi="ru-RU"/>
      </w:rPr>
    </w:lvl>
    <w:lvl w:ilvl="5" w:tplc="371C7F4A">
      <w:numFmt w:val="bullet"/>
      <w:lvlText w:val="•"/>
      <w:lvlJc w:val="left"/>
      <w:pPr>
        <w:ind w:left="2703" w:hanging="360"/>
      </w:pPr>
      <w:rPr>
        <w:rFonts w:hint="default"/>
        <w:lang w:val="ru-RU" w:eastAsia="ru-RU" w:bidi="ru-RU"/>
      </w:rPr>
    </w:lvl>
    <w:lvl w:ilvl="6" w:tplc="AFC0DC44">
      <w:numFmt w:val="bullet"/>
      <w:lvlText w:val="•"/>
      <w:lvlJc w:val="left"/>
      <w:pPr>
        <w:ind w:left="3080" w:hanging="360"/>
      </w:pPr>
      <w:rPr>
        <w:rFonts w:hint="default"/>
        <w:lang w:val="ru-RU" w:eastAsia="ru-RU" w:bidi="ru-RU"/>
      </w:rPr>
    </w:lvl>
    <w:lvl w:ilvl="7" w:tplc="ACC2FA66">
      <w:numFmt w:val="bullet"/>
      <w:lvlText w:val="•"/>
      <w:lvlJc w:val="left"/>
      <w:pPr>
        <w:ind w:left="3456" w:hanging="360"/>
      </w:pPr>
      <w:rPr>
        <w:rFonts w:hint="default"/>
        <w:lang w:val="ru-RU" w:eastAsia="ru-RU" w:bidi="ru-RU"/>
      </w:rPr>
    </w:lvl>
    <w:lvl w:ilvl="8" w:tplc="E4425B2A">
      <w:numFmt w:val="bullet"/>
      <w:lvlText w:val="•"/>
      <w:lvlJc w:val="left"/>
      <w:pPr>
        <w:ind w:left="3833" w:hanging="360"/>
      </w:pPr>
      <w:rPr>
        <w:rFonts w:hint="default"/>
        <w:lang w:val="ru-RU" w:eastAsia="ru-RU" w:bidi="ru-RU"/>
      </w:rPr>
    </w:lvl>
  </w:abstractNum>
  <w:abstractNum w:abstractNumId="11">
    <w:nsid w:val="23E412FF"/>
    <w:multiLevelType w:val="hybridMultilevel"/>
    <w:tmpl w:val="EA2C4AC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27DE3043"/>
    <w:multiLevelType w:val="hybridMultilevel"/>
    <w:tmpl w:val="DCC623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E524CAB"/>
    <w:multiLevelType w:val="hybridMultilevel"/>
    <w:tmpl w:val="190087E0"/>
    <w:lvl w:ilvl="0" w:tplc="A45600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1345B76"/>
    <w:multiLevelType w:val="hybridMultilevel"/>
    <w:tmpl w:val="303A757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32B20386"/>
    <w:multiLevelType w:val="hybridMultilevel"/>
    <w:tmpl w:val="A066F564"/>
    <w:lvl w:ilvl="0" w:tplc="9230E060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7764BFC8">
      <w:numFmt w:val="bullet"/>
      <w:lvlText w:val="•"/>
      <w:lvlJc w:val="left"/>
      <w:pPr>
        <w:ind w:left="1196" w:hanging="360"/>
      </w:pPr>
      <w:rPr>
        <w:rFonts w:hint="default"/>
        <w:lang w:val="ru-RU" w:eastAsia="ru-RU" w:bidi="ru-RU"/>
      </w:rPr>
    </w:lvl>
    <w:lvl w:ilvl="2" w:tplc="E2BCF530">
      <w:numFmt w:val="bullet"/>
      <w:lvlText w:val="•"/>
      <w:lvlJc w:val="left"/>
      <w:pPr>
        <w:ind w:left="1573" w:hanging="360"/>
      </w:pPr>
      <w:rPr>
        <w:rFonts w:hint="default"/>
        <w:lang w:val="ru-RU" w:eastAsia="ru-RU" w:bidi="ru-RU"/>
      </w:rPr>
    </w:lvl>
    <w:lvl w:ilvl="3" w:tplc="BB52D950">
      <w:numFmt w:val="bullet"/>
      <w:lvlText w:val="•"/>
      <w:lvlJc w:val="left"/>
      <w:pPr>
        <w:ind w:left="1950" w:hanging="360"/>
      </w:pPr>
      <w:rPr>
        <w:rFonts w:hint="default"/>
        <w:lang w:val="ru-RU" w:eastAsia="ru-RU" w:bidi="ru-RU"/>
      </w:rPr>
    </w:lvl>
    <w:lvl w:ilvl="4" w:tplc="6DA26832">
      <w:numFmt w:val="bullet"/>
      <w:lvlText w:val="•"/>
      <w:lvlJc w:val="left"/>
      <w:pPr>
        <w:ind w:left="2326" w:hanging="360"/>
      </w:pPr>
      <w:rPr>
        <w:rFonts w:hint="default"/>
        <w:lang w:val="ru-RU" w:eastAsia="ru-RU" w:bidi="ru-RU"/>
      </w:rPr>
    </w:lvl>
    <w:lvl w:ilvl="5" w:tplc="9BC2FF44">
      <w:numFmt w:val="bullet"/>
      <w:lvlText w:val="•"/>
      <w:lvlJc w:val="left"/>
      <w:pPr>
        <w:ind w:left="2703" w:hanging="360"/>
      </w:pPr>
      <w:rPr>
        <w:rFonts w:hint="default"/>
        <w:lang w:val="ru-RU" w:eastAsia="ru-RU" w:bidi="ru-RU"/>
      </w:rPr>
    </w:lvl>
    <w:lvl w:ilvl="6" w:tplc="769A4ED4">
      <w:numFmt w:val="bullet"/>
      <w:lvlText w:val="•"/>
      <w:lvlJc w:val="left"/>
      <w:pPr>
        <w:ind w:left="3080" w:hanging="360"/>
      </w:pPr>
      <w:rPr>
        <w:rFonts w:hint="default"/>
        <w:lang w:val="ru-RU" w:eastAsia="ru-RU" w:bidi="ru-RU"/>
      </w:rPr>
    </w:lvl>
    <w:lvl w:ilvl="7" w:tplc="9684B296">
      <w:numFmt w:val="bullet"/>
      <w:lvlText w:val="•"/>
      <w:lvlJc w:val="left"/>
      <w:pPr>
        <w:ind w:left="3456" w:hanging="360"/>
      </w:pPr>
      <w:rPr>
        <w:rFonts w:hint="default"/>
        <w:lang w:val="ru-RU" w:eastAsia="ru-RU" w:bidi="ru-RU"/>
      </w:rPr>
    </w:lvl>
    <w:lvl w:ilvl="8" w:tplc="CD42D336">
      <w:numFmt w:val="bullet"/>
      <w:lvlText w:val="•"/>
      <w:lvlJc w:val="left"/>
      <w:pPr>
        <w:ind w:left="3833" w:hanging="360"/>
      </w:pPr>
      <w:rPr>
        <w:rFonts w:hint="default"/>
        <w:lang w:val="ru-RU" w:eastAsia="ru-RU" w:bidi="ru-RU"/>
      </w:rPr>
    </w:lvl>
  </w:abstractNum>
  <w:abstractNum w:abstractNumId="16">
    <w:nsid w:val="34240FED"/>
    <w:multiLevelType w:val="hybridMultilevel"/>
    <w:tmpl w:val="6D5AB41E"/>
    <w:lvl w:ilvl="0" w:tplc="041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7">
    <w:nsid w:val="363D703E"/>
    <w:multiLevelType w:val="multilevel"/>
    <w:tmpl w:val="F350DBF0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800" w:hanging="1800"/>
      </w:pPr>
      <w:rPr>
        <w:rFonts w:hint="default"/>
      </w:rPr>
    </w:lvl>
  </w:abstractNum>
  <w:abstractNum w:abstractNumId="18">
    <w:nsid w:val="3727023D"/>
    <w:multiLevelType w:val="hybridMultilevel"/>
    <w:tmpl w:val="2006F4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82F29B0"/>
    <w:multiLevelType w:val="hybridMultilevel"/>
    <w:tmpl w:val="08DC3684"/>
    <w:lvl w:ilvl="0" w:tplc="BE508054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7E4A452A">
      <w:numFmt w:val="bullet"/>
      <w:lvlText w:val="•"/>
      <w:lvlJc w:val="left"/>
      <w:pPr>
        <w:ind w:left="1152" w:hanging="360"/>
      </w:pPr>
      <w:rPr>
        <w:rFonts w:hint="default"/>
        <w:lang w:val="ru-RU" w:eastAsia="ru-RU" w:bidi="ru-RU"/>
      </w:rPr>
    </w:lvl>
    <w:lvl w:ilvl="2" w:tplc="B73C327E">
      <w:numFmt w:val="bullet"/>
      <w:lvlText w:val="•"/>
      <w:lvlJc w:val="left"/>
      <w:pPr>
        <w:ind w:left="1485" w:hanging="360"/>
      </w:pPr>
      <w:rPr>
        <w:rFonts w:hint="default"/>
        <w:lang w:val="ru-RU" w:eastAsia="ru-RU" w:bidi="ru-RU"/>
      </w:rPr>
    </w:lvl>
    <w:lvl w:ilvl="3" w:tplc="6E589190">
      <w:numFmt w:val="bullet"/>
      <w:lvlText w:val="•"/>
      <w:lvlJc w:val="left"/>
      <w:pPr>
        <w:ind w:left="1817" w:hanging="360"/>
      </w:pPr>
      <w:rPr>
        <w:rFonts w:hint="default"/>
        <w:lang w:val="ru-RU" w:eastAsia="ru-RU" w:bidi="ru-RU"/>
      </w:rPr>
    </w:lvl>
    <w:lvl w:ilvl="4" w:tplc="E4460FA0">
      <w:numFmt w:val="bullet"/>
      <w:lvlText w:val="•"/>
      <w:lvlJc w:val="left"/>
      <w:pPr>
        <w:ind w:left="2150" w:hanging="360"/>
      </w:pPr>
      <w:rPr>
        <w:rFonts w:hint="default"/>
        <w:lang w:val="ru-RU" w:eastAsia="ru-RU" w:bidi="ru-RU"/>
      </w:rPr>
    </w:lvl>
    <w:lvl w:ilvl="5" w:tplc="D5ACA1DA">
      <w:numFmt w:val="bullet"/>
      <w:lvlText w:val="•"/>
      <w:lvlJc w:val="left"/>
      <w:pPr>
        <w:ind w:left="2482" w:hanging="360"/>
      </w:pPr>
      <w:rPr>
        <w:rFonts w:hint="default"/>
        <w:lang w:val="ru-RU" w:eastAsia="ru-RU" w:bidi="ru-RU"/>
      </w:rPr>
    </w:lvl>
    <w:lvl w:ilvl="6" w:tplc="B0CAD5BC">
      <w:numFmt w:val="bullet"/>
      <w:lvlText w:val="•"/>
      <w:lvlJc w:val="left"/>
      <w:pPr>
        <w:ind w:left="2815" w:hanging="360"/>
      </w:pPr>
      <w:rPr>
        <w:rFonts w:hint="default"/>
        <w:lang w:val="ru-RU" w:eastAsia="ru-RU" w:bidi="ru-RU"/>
      </w:rPr>
    </w:lvl>
    <w:lvl w:ilvl="7" w:tplc="0B5E77F0">
      <w:numFmt w:val="bullet"/>
      <w:lvlText w:val="•"/>
      <w:lvlJc w:val="left"/>
      <w:pPr>
        <w:ind w:left="3147" w:hanging="360"/>
      </w:pPr>
      <w:rPr>
        <w:rFonts w:hint="default"/>
        <w:lang w:val="ru-RU" w:eastAsia="ru-RU" w:bidi="ru-RU"/>
      </w:rPr>
    </w:lvl>
    <w:lvl w:ilvl="8" w:tplc="B428E280">
      <w:numFmt w:val="bullet"/>
      <w:lvlText w:val="•"/>
      <w:lvlJc w:val="left"/>
      <w:pPr>
        <w:ind w:left="3480" w:hanging="360"/>
      </w:pPr>
      <w:rPr>
        <w:rFonts w:hint="default"/>
        <w:lang w:val="ru-RU" w:eastAsia="ru-RU" w:bidi="ru-RU"/>
      </w:rPr>
    </w:lvl>
  </w:abstractNum>
  <w:abstractNum w:abstractNumId="20">
    <w:nsid w:val="39D4315F"/>
    <w:multiLevelType w:val="hybridMultilevel"/>
    <w:tmpl w:val="791458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C456167"/>
    <w:multiLevelType w:val="hybridMultilevel"/>
    <w:tmpl w:val="A3627C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4FD5CE8"/>
    <w:multiLevelType w:val="hybridMultilevel"/>
    <w:tmpl w:val="19088D10"/>
    <w:lvl w:ilvl="0" w:tplc="15608A20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537AFFC4">
      <w:numFmt w:val="bullet"/>
      <w:lvlText w:val="•"/>
      <w:lvlJc w:val="left"/>
      <w:pPr>
        <w:ind w:left="1152" w:hanging="360"/>
      </w:pPr>
      <w:rPr>
        <w:rFonts w:hint="default"/>
        <w:lang w:val="ru-RU" w:eastAsia="ru-RU" w:bidi="ru-RU"/>
      </w:rPr>
    </w:lvl>
    <w:lvl w:ilvl="2" w:tplc="88A22018">
      <w:numFmt w:val="bullet"/>
      <w:lvlText w:val="•"/>
      <w:lvlJc w:val="left"/>
      <w:pPr>
        <w:ind w:left="1485" w:hanging="360"/>
      </w:pPr>
      <w:rPr>
        <w:rFonts w:hint="default"/>
        <w:lang w:val="ru-RU" w:eastAsia="ru-RU" w:bidi="ru-RU"/>
      </w:rPr>
    </w:lvl>
    <w:lvl w:ilvl="3" w:tplc="C31ED37E">
      <w:numFmt w:val="bullet"/>
      <w:lvlText w:val="•"/>
      <w:lvlJc w:val="left"/>
      <w:pPr>
        <w:ind w:left="1817" w:hanging="360"/>
      </w:pPr>
      <w:rPr>
        <w:rFonts w:hint="default"/>
        <w:lang w:val="ru-RU" w:eastAsia="ru-RU" w:bidi="ru-RU"/>
      </w:rPr>
    </w:lvl>
    <w:lvl w:ilvl="4" w:tplc="165655A6">
      <w:numFmt w:val="bullet"/>
      <w:lvlText w:val="•"/>
      <w:lvlJc w:val="left"/>
      <w:pPr>
        <w:ind w:left="2150" w:hanging="360"/>
      </w:pPr>
      <w:rPr>
        <w:rFonts w:hint="default"/>
        <w:lang w:val="ru-RU" w:eastAsia="ru-RU" w:bidi="ru-RU"/>
      </w:rPr>
    </w:lvl>
    <w:lvl w:ilvl="5" w:tplc="4964DA66">
      <w:numFmt w:val="bullet"/>
      <w:lvlText w:val="•"/>
      <w:lvlJc w:val="left"/>
      <w:pPr>
        <w:ind w:left="2482" w:hanging="360"/>
      </w:pPr>
      <w:rPr>
        <w:rFonts w:hint="default"/>
        <w:lang w:val="ru-RU" w:eastAsia="ru-RU" w:bidi="ru-RU"/>
      </w:rPr>
    </w:lvl>
    <w:lvl w:ilvl="6" w:tplc="19346030">
      <w:numFmt w:val="bullet"/>
      <w:lvlText w:val="•"/>
      <w:lvlJc w:val="left"/>
      <w:pPr>
        <w:ind w:left="2815" w:hanging="360"/>
      </w:pPr>
      <w:rPr>
        <w:rFonts w:hint="default"/>
        <w:lang w:val="ru-RU" w:eastAsia="ru-RU" w:bidi="ru-RU"/>
      </w:rPr>
    </w:lvl>
    <w:lvl w:ilvl="7" w:tplc="95428E76">
      <w:numFmt w:val="bullet"/>
      <w:lvlText w:val="•"/>
      <w:lvlJc w:val="left"/>
      <w:pPr>
        <w:ind w:left="3147" w:hanging="360"/>
      </w:pPr>
      <w:rPr>
        <w:rFonts w:hint="default"/>
        <w:lang w:val="ru-RU" w:eastAsia="ru-RU" w:bidi="ru-RU"/>
      </w:rPr>
    </w:lvl>
    <w:lvl w:ilvl="8" w:tplc="D400C51A">
      <w:numFmt w:val="bullet"/>
      <w:lvlText w:val="•"/>
      <w:lvlJc w:val="left"/>
      <w:pPr>
        <w:ind w:left="3480" w:hanging="360"/>
      </w:pPr>
      <w:rPr>
        <w:rFonts w:hint="default"/>
        <w:lang w:val="ru-RU" w:eastAsia="ru-RU" w:bidi="ru-RU"/>
      </w:rPr>
    </w:lvl>
  </w:abstractNum>
  <w:abstractNum w:abstractNumId="23">
    <w:nsid w:val="45A75FBF"/>
    <w:multiLevelType w:val="hybridMultilevel"/>
    <w:tmpl w:val="7C66F0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716A19"/>
    <w:multiLevelType w:val="hybridMultilevel"/>
    <w:tmpl w:val="35F2EC5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26">
    <w:nsid w:val="4CC31299"/>
    <w:multiLevelType w:val="hybridMultilevel"/>
    <w:tmpl w:val="7408B32C"/>
    <w:lvl w:ilvl="0" w:tplc="49A8052A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6FCA0A1C">
      <w:numFmt w:val="bullet"/>
      <w:lvlText w:val="•"/>
      <w:lvlJc w:val="left"/>
      <w:pPr>
        <w:ind w:left="1196" w:hanging="360"/>
      </w:pPr>
      <w:rPr>
        <w:rFonts w:hint="default"/>
        <w:lang w:val="ru-RU" w:eastAsia="ru-RU" w:bidi="ru-RU"/>
      </w:rPr>
    </w:lvl>
    <w:lvl w:ilvl="2" w:tplc="1966DC5A">
      <w:numFmt w:val="bullet"/>
      <w:lvlText w:val="•"/>
      <w:lvlJc w:val="left"/>
      <w:pPr>
        <w:ind w:left="1573" w:hanging="360"/>
      </w:pPr>
      <w:rPr>
        <w:rFonts w:hint="default"/>
        <w:lang w:val="ru-RU" w:eastAsia="ru-RU" w:bidi="ru-RU"/>
      </w:rPr>
    </w:lvl>
    <w:lvl w:ilvl="3" w:tplc="18885EFA">
      <w:numFmt w:val="bullet"/>
      <w:lvlText w:val="•"/>
      <w:lvlJc w:val="left"/>
      <w:pPr>
        <w:ind w:left="1950" w:hanging="360"/>
      </w:pPr>
      <w:rPr>
        <w:rFonts w:hint="default"/>
        <w:lang w:val="ru-RU" w:eastAsia="ru-RU" w:bidi="ru-RU"/>
      </w:rPr>
    </w:lvl>
    <w:lvl w:ilvl="4" w:tplc="0726BD1A">
      <w:numFmt w:val="bullet"/>
      <w:lvlText w:val="•"/>
      <w:lvlJc w:val="left"/>
      <w:pPr>
        <w:ind w:left="2326" w:hanging="360"/>
      </w:pPr>
      <w:rPr>
        <w:rFonts w:hint="default"/>
        <w:lang w:val="ru-RU" w:eastAsia="ru-RU" w:bidi="ru-RU"/>
      </w:rPr>
    </w:lvl>
    <w:lvl w:ilvl="5" w:tplc="27844498">
      <w:numFmt w:val="bullet"/>
      <w:lvlText w:val="•"/>
      <w:lvlJc w:val="left"/>
      <w:pPr>
        <w:ind w:left="2703" w:hanging="360"/>
      </w:pPr>
      <w:rPr>
        <w:rFonts w:hint="default"/>
        <w:lang w:val="ru-RU" w:eastAsia="ru-RU" w:bidi="ru-RU"/>
      </w:rPr>
    </w:lvl>
    <w:lvl w:ilvl="6" w:tplc="D494C2DC">
      <w:numFmt w:val="bullet"/>
      <w:lvlText w:val="•"/>
      <w:lvlJc w:val="left"/>
      <w:pPr>
        <w:ind w:left="3080" w:hanging="360"/>
      </w:pPr>
      <w:rPr>
        <w:rFonts w:hint="default"/>
        <w:lang w:val="ru-RU" w:eastAsia="ru-RU" w:bidi="ru-RU"/>
      </w:rPr>
    </w:lvl>
    <w:lvl w:ilvl="7" w:tplc="09C2DA0A">
      <w:numFmt w:val="bullet"/>
      <w:lvlText w:val="•"/>
      <w:lvlJc w:val="left"/>
      <w:pPr>
        <w:ind w:left="3456" w:hanging="360"/>
      </w:pPr>
      <w:rPr>
        <w:rFonts w:hint="default"/>
        <w:lang w:val="ru-RU" w:eastAsia="ru-RU" w:bidi="ru-RU"/>
      </w:rPr>
    </w:lvl>
    <w:lvl w:ilvl="8" w:tplc="5FE65E30">
      <w:numFmt w:val="bullet"/>
      <w:lvlText w:val="•"/>
      <w:lvlJc w:val="left"/>
      <w:pPr>
        <w:ind w:left="3833" w:hanging="360"/>
      </w:pPr>
      <w:rPr>
        <w:rFonts w:hint="default"/>
        <w:lang w:val="ru-RU" w:eastAsia="ru-RU" w:bidi="ru-RU"/>
      </w:rPr>
    </w:lvl>
  </w:abstractNum>
  <w:abstractNum w:abstractNumId="27">
    <w:nsid w:val="505A48C2"/>
    <w:multiLevelType w:val="hybridMultilevel"/>
    <w:tmpl w:val="20804E34"/>
    <w:lvl w:ilvl="0" w:tplc="82AEDBC6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C5F4AE9E">
      <w:numFmt w:val="bullet"/>
      <w:lvlText w:val="•"/>
      <w:lvlJc w:val="left"/>
      <w:pPr>
        <w:ind w:left="1196" w:hanging="360"/>
      </w:pPr>
      <w:rPr>
        <w:rFonts w:hint="default"/>
        <w:lang w:val="ru-RU" w:eastAsia="ru-RU" w:bidi="ru-RU"/>
      </w:rPr>
    </w:lvl>
    <w:lvl w:ilvl="2" w:tplc="6D18C124">
      <w:numFmt w:val="bullet"/>
      <w:lvlText w:val="•"/>
      <w:lvlJc w:val="left"/>
      <w:pPr>
        <w:ind w:left="1573" w:hanging="360"/>
      </w:pPr>
      <w:rPr>
        <w:rFonts w:hint="default"/>
        <w:lang w:val="ru-RU" w:eastAsia="ru-RU" w:bidi="ru-RU"/>
      </w:rPr>
    </w:lvl>
    <w:lvl w:ilvl="3" w:tplc="31480D40">
      <w:numFmt w:val="bullet"/>
      <w:lvlText w:val="•"/>
      <w:lvlJc w:val="left"/>
      <w:pPr>
        <w:ind w:left="1950" w:hanging="360"/>
      </w:pPr>
      <w:rPr>
        <w:rFonts w:hint="default"/>
        <w:lang w:val="ru-RU" w:eastAsia="ru-RU" w:bidi="ru-RU"/>
      </w:rPr>
    </w:lvl>
    <w:lvl w:ilvl="4" w:tplc="A4A4C1B2">
      <w:numFmt w:val="bullet"/>
      <w:lvlText w:val="•"/>
      <w:lvlJc w:val="left"/>
      <w:pPr>
        <w:ind w:left="2326" w:hanging="360"/>
      </w:pPr>
      <w:rPr>
        <w:rFonts w:hint="default"/>
        <w:lang w:val="ru-RU" w:eastAsia="ru-RU" w:bidi="ru-RU"/>
      </w:rPr>
    </w:lvl>
    <w:lvl w:ilvl="5" w:tplc="63CE528A">
      <w:numFmt w:val="bullet"/>
      <w:lvlText w:val="•"/>
      <w:lvlJc w:val="left"/>
      <w:pPr>
        <w:ind w:left="2703" w:hanging="360"/>
      </w:pPr>
      <w:rPr>
        <w:rFonts w:hint="default"/>
        <w:lang w:val="ru-RU" w:eastAsia="ru-RU" w:bidi="ru-RU"/>
      </w:rPr>
    </w:lvl>
    <w:lvl w:ilvl="6" w:tplc="FD36AB0E">
      <w:numFmt w:val="bullet"/>
      <w:lvlText w:val="•"/>
      <w:lvlJc w:val="left"/>
      <w:pPr>
        <w:ind w:left="3080" w:hanging="360"/>
      </w:pPr>
      <w:rPr>
        <w:rFonts w:hint="default"/>
        <w:lang w:val="ru-RU" w:eastAsia="ru-RU" w:bidi="ru-RU"/>
      </w:rPr>
    </w:lvl>
    <w:lvl w:ilvl="7" w:tplc="BD84096E">
      <w:numFmt w:val="bullet"/>
      <w:lvlText w:val="•"/>
      <w:lvlJc w:val="left"/>
      <w:pPr>
        <w:ind w:left="3456" w:hanging="360"/>
      </w:pPr>
      <w:rPr>
        <w:rFonts w:hint="default"/>
        <w:lang w:val="ru-RU" w:eastAsia="ru-RU" w:bidi="ru-RU"/>
      </w:rPr>
    </w:lvl>
    <w:lvl w:ilvl="8" w:tplc="153E4DCE">
      <w:numFmt w:val="bullet"/>
      <w:lvlText w:val="•"/>
      <w:lvlJc w:val="left"/>
      <w:pPr>
        <w:ind w:left="3833" w:hanging="360"/>
      </w:pPr>
      <w:rPr>
        <w:rFonts w:hint="default"/>
        <w:lang w:val="ru-RU" w:eastAsia="ru-RU" w:bidi="ru-RU"/>
      </w:rPr>
    </w:lvl>
  </w:abstractNum>
  <w:abstractNum w:abstractNumId="28">
    <w:nsid w:val="57CE3B1F"/>
    <w:multiLevelType w:val="hybridMultilevel"/>
    <w:tmpl w:val="CC14CCC0"/>
    <w:lvl w:ilvl="0" w:tplc="9F784E4C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36409848">
      <w:numFmt w:val="bullet"/>
      <w:lvlText w:val="•"/>
      <w:lvlJc w:val="left"/>
      <w:pPr>
        <w:ind w:left="1196" w:hanging="360"/>
      </w:pPr>
      <w:rPr>
        <w:rFonts w:hint="default"/>
        <w:lang w:val="ru-RU" w:eastAsia="ru-RU" w:bidi="ru-RU"/>
      </w:rPr>
    </w:lvl>
    <w:lvl w:ilvl="2" w:tplc="957E8AAE">
      <w:numFmt w:val="bullet"/>
      <w:lvlText w:val="•"/>
      <w:lvlJc w:val="left"/>
      <w:pPr>
        <w:ind w:left="1573" w:hanging="360"/>
      </w:pPr>
      <w:rPr>
        <w:rFonts w:hint="default"/>
        <w:lang w:val="ru-RU" w:eastAsia="ru-RU" w:bidi="ru-RU"/>
      </w:rPr>
    </w:lvl>
    <w:lvl w:ilvl="3" w:tplc="C130E70A">
      <w:numFmt w:val="bullet"/>
      <w:lvlText w:val="•"/>
      <w:lvlJc w:val="left"/>
      <w:pPr>
        <w:ind w:left="1950" w:hanging="360"/>
      </w:pPr>
      <w:rPr>
        <w:rFonts w:hint="default"/>
        <w:lang w:val="ru-RU" w:eastAsia="ru-RU" w:bidi="ru-RU"/>
      </w:rPr>
    </w:lvl>
    <w:lvl w:ilvl="4" w:tplc="0AB874E4">
      <w:numFmt w:val="bullet"/>
      <w:lvlText w:val="•"/>
      <w:lvlJc w:val="left"/>
      <w:pPr>
        <w:ind w:left="2326" w:hanging="360"/>
      </w:pPr>
      <w:rPr>
        <w:rFonts w:hint="default"/>
        <w:lang w:val="ru-RU" w:eastAsia="ru-RU" w:bidi="ru-RU"/>
      </w:rPr>
    </w:lvl>
    <w:lvl w:ilvl="5" w:tplc="F13872FE">
      <w:numFmt w:val="bullet"/>
      <w:lvlText w:val="•"/>
      <w:lvlJc w:val="left"/>
      <w:pPr>
        <w:ind w:left="2703" w:hanging="360"/>
      </w:pPr>
      <w:rPr>
        <w:rFonts w:hint="default"/>
        <w:lang w:val="ru-RU" w:eastAsia="ru-RU" w:bidi="ru-RU"/>
      </w:rPr>
    </w:lvl>
    <w:lvl w:ilvl="6" w:tplc="D80E1B40">
      <w:numFmt w:val="bullet"/>
      <w:lvlText w:val="•"/>
      <w:lvlJc w:val="left"/>
      <w:pPr>
        <w:ind w:left="3080" w:hanging="360"/>
      </w:pPr>
      <w:rPr>
        <w:rFonts w:hint="default"/>
        <w:lang w:val="ru-RU" w:eastAsia="ru-RU" w:bidi="ru-RU"/>
      </w:rPr>
    </w:lvl>
    <w:lvl w:ilvl="7" w:tplc="CD90C39C">
      <w:numFmt w:val="bullet"/>
      <w:lvlText w:val="•"/>
      <w:lvlJc w:val="left"/>
      <w:pPr>
        <w:ind w:left="3456" w:hanging="360"/>
      </w:pPr>
      <w:rPr>
        <w:rFonts w:hint="default"/>
        <w:lang w:val="ru-RU" w:eastAsia="ru-RU" w:bidi="ru-RU"/>
      </w:rPr>
    </w:lvl>
    <w:lvl w:ilvl="8" w:tplc="EEFE2D70">
      <w:numFmt w:val="bullet"/>
      <w:lvlText w:val="•"/>
      <w:lvlJc w:val="left"/>
      <w:pPr>
        <w:ind w:left="3833" w:hanging="360"/>
      </w:pPr>
      <w:rPr>
        <w:rFonts w:hint="default"/>
        <w:lang w:val="ru-RU" w:eastAsia="ru-RU" w:bidi="ru-RU"/>
      </w:rPr>
    </w:lvl>
  </w:abstractNum>
  <w:abstractNum w:abstractNumId="29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>
    <w:nsid w:val="5C1278B5"/>
    <w:multiLevelType w:val="hybridMultilevel"/>
    <w:tmpl w:val="1910D7E8"/>
    <w:lvl w:ilvl="0" w:tplc="73864F58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34A4DF80">
      <w:numFmt w:val="bullet"/>
      <w:lvlText w:val="•"/>
      <w:lvlJc w:val="left"/>
      <w:pPr>
        <w:ind w:left="1152" w:hanging="360"/>
      </w:pPr>
      <w:rPr>
        <w:rFonts w:hint="default"/>
        <w:lang w:val="ru-RU" w:eastAsia="ru-RU" w:bidi="ru-RU"/>
      </w:rPr>
    </w:lvl>
    <w:lvl w:ilvl="2" w:tplc="E0C6B268">
      <w:numFmt w:val="bullet"/>
      <w:lvlText w:val="•"/>
      <w:lvlJc w:val="left"/>
      <w:pPr>
        <w:ind w:left="1485" w:hanging="360"/>
      </w:pPr>
      <w:rPr>
        <w:rFonts w:hint="default"/>
        <w:lang w:val="ru-RU" w:eastAsia="ru-RU" w:bidi="ru-RU"/>
      </w:rPr>
    </w:lvl>
    <w:lvl w:ilvl="3" w:tplc="B124601E">
      <w:numFmt w:val="bullet"/>
      <w:lvlText w:val="•"/>
      <w:lvlJc w:val="left"/>
      <w:pPr>
        <w:ind w:left="1817" w:hanging="360"/>
      </w:pPr>
      <w:rPr>
        <w:rFonts w:hint="default"/>
        <w:lang w:val="ru-RU" w:eastAsia="ru-RU" w:bidi="ru-RU"/>
      </w:rPr>
    </w:lvl>
    <w:lvl w:ilvl="4" w:tplc="CDCA3FAE">
      <w:numFmt w:val="bullet"/>
      <w:lvlText w:val="•"/>
      <w:lvlJc w:val="left"/>
      <w:pPr>
        <w:ind w:left="2150" w:hanging="360"/>
      </w:pPr>
      <w:rPr>
        <w:rFonts w:hint="default"/>
        <w:lang w:val="ru-RU" w:eastAsia="ru-RU" w:bidi="ru-RU"/>
      </w:rPr>
    </w:lvl>
    <w:lvl w:ilvl="5" w:tplc="7238614A">
      <w:numFmt w:val="bullet"/>
      <w:lvlText w:val="•"/>
      <w:lvlJc w:val="left"/>
      <w:pPr>
        <w:ind w:left="2482" w:hanging="360"/>
      </w:pPr>
      <w:rPr>
        <w:rFonts w:hint="default"/>
        <w:lang w:val="ru-RU" w:eastAsia="ru-RU" w:bidi="ru-RU"/>
      </w:rPr>
    </w:lvl>
    <w:lvl w:ilvl="6" w:tplc="EF1A4D46">
      <w:numFmt w:val="bullet"/>
      <w:lvlText w:val="•"/>
      <w:lvlJc w:val="left"/>
      <w:pPr>
        <w:ind w:left="2815" w:hanging="360"/>
      </w:pPr>
      <w:rPr>
        <w:rFonts w:hint="default"/>
        <w:lang w:val="ru-RU" w:eastAsia="ru-RU" w:bidi="ru-RU"/>
      </w:rPr>
    </w:lvl>
    <w:lvl w:ilvl="7" w:tplc="E0466A44">
      <w:numFmt w:val="bullet"/>
      <w:lvlText w:val="•"/>
      <w:lvlJc w:val="left"/>
      <w:pPr>
        <w:ind w:left="3147" w:hanging="360"/>
      </w:pPr>
      <w:rPr>
        <w:rFonts w:hint="default"/>
        <w:lang w:val="ru-RU" w:eastAsia="ru-RU" w:bidi="ru-RU"/>
      </w:rPr>
    </w:lvl>
    <w:lvl w:ilvl="8" w:tplc="2D72B36A">
      <w:numFmt w:val="bullet"/>
      <w:lvlText w:val="•"/>
      <w:lvlJc w:val="left"/>
      <w:pPr>
        <w:ind w:left="3480" w:hanging="360"/>
      </w:pPr>
      <w:rPr>
        <w:rFonts w:hint="default"/>
        <w:lang w:val="ru-RU" w:eastAsia="ru-RU" w:bidi="ru-RU"/>
      </w:rPr>
    </w:lvl>
  </w:abstractNum>
  <w:abstractNum w:abstractNumId="31">
    <w:nsid w:val="5E890647"/>
    <w:multiLevelType w:val="hybridMultilevel"/>
    <w:tmpl w:val="22AC7F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>
    <w:nsid w:val="602074F3"/>
    <w:multiLevelType w:val="hybridMultilevel"/>
    <w:tmpl w:val="652A5332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4">
    <w:nsid w:val="60A615B5"/>
    <w:multiLevelType w:val="multilevel"/>
    <w:tmpl w:val="F8E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>
    <w:nsid w:val="60DC1321"/>
    <w:multiLevelType w:val="hybridMultilevel"/>
    <w:tmpl w:val="0456CD4C"/>
    <w:lvl w:ilvl="0" w:tplc="68F275D2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5F6ADB7A">
      <w:numFmt w:val="bullet"/>
      <w:lvlText w:val="•"/>
      <w:lvlJc w:val="left"/>
      <w:pPr>
        <w:ind w:left="1152" w:hanging="360"/>
      </w:pPr>
      <w:rPr>
        <w:rFonts w:hint="default"/>
        <w:lang w:val="ru-RU" w:eastAsia="ru-RU" w:bidi="ru-RU"/>
      </w:rPr>
    </w:lvl>
    <w:lvl w:ilvl="2" w:tplc="58D2F566">
      <w:numFmt w:val="bullet"/>
      <w:lvlText w:val="•"/>
      <w:lvlJc w:val="left"/>
      <w:pPr>
        <w:ind w:left="1485" w:hanging="360"/>
      </w:pPr>
      <w:rPr>
        <w:rFonts w:hint="default"/>
        <w:lang w:val="ru-RU" w:eastAsia="ru-RU" w:bidi="ru-RU"/>
      </w:rPr>
    </w:lvl>
    <w:lvl w:ilvl="3" w:tplc="F39A193A">
      <w:numFmt w:val="bullet"/>
      <w:lvlText w:val="•"/>
      <w:lvlJc w:val="left"/>
      <w:pPr>
        <w:ind w:left="1817" w:hanging="360"/>
      </w:pPr>
      <w:rPr>
        <w:rFonts w:hint="default"/>
        <w:lang w:val="ru-RU" w:eastAsia="ru-RU" w:bidi="ru-RU"/>
      </w:rPr>
    </w:lvl>
    <w:lvl w:ilvl="4" w:tplc="409290AE">
      <w:numFmt w:val="bullet"/>
      <w:lvlText w:val="•"/>
      <w:lvlJc w:val="left"/>
      <w:pPr>
        <w:ind w:left="2150" w:hanging="360"/>
      </w:pPr>
      <w:rPr>
        <w:rFonts w:hint="default"/>
        <w:lang w:val="ru-RU" w:eastAsia="ru-RU" w:bidi="ru-RU"/>
      </w:rPr>
    </w:lvl>
    <w:lvl w:ilvl="5" w:tplc="F7A04444">
      <w:numFmt w:val="bullet"/>
      <w:lvlText w:val="•"/>
      <w:lvlJc w:val="left"/>
      <w:pPr>
        <w:ind w:left="2482" w:hanging="360"/>
      </w:pPr>
      <w:rPr>
        <w:rFonts w:hint="default"/>
        <w:lang w:val="ru-RU" w:eastAsia="ru-RU" w:bidi="ru-RU"/>
      </w:rPr>
    </w:lvl>
    <w:lvl w:ilvl="6" w:tplc="7298A816">
      <w:numFmt w:val="bullet"/>
      <w:lvlText w:val="•"/>
      <w:lvlJc w:val="left"/>
      <w:pPr>
        <w:ind w:left="2815" w:hanging="360"/>
      </w:pPr>
      <w:rPr>
        <w:rFonts w:hint="default"/>
        <w:lang w:val="ru-RU" w:eastAsia="ru-RU" w:bidi="ru-RU"/>
      </w:rPr>
    </w:lvl>
    <w:lvl w:ilvl="7" w:tplc="0868D232">
      <w:numFmt w:val="bullet"/>
      <w:lvlText w:val="•"/>
      <w:lvlJc w:val="left"/>
      <w:pPr>
        <w:ind w:left="3147" w:hanging="360"/>
      </w:pPr>
      <w:rPr>
        <w:rFonts w:hint="default"/>
        <w:lang w:val="ru-RU" w:eastAsia="ru-RU" w:bidi="ru-RU"/>
      </w:rPr>
    </w:lvl>
    <w:lvl w:ilvl="8" w:tplc="61205D92">
      <w:numFmt w:val="bullet"/>
      <w:lvlText w:val="•"/>
      <w:lvlJc w:val="left"/>
      <w:pPr>
        <w:ind w:left="3480" w:hanging="360"/>
      </w:pPr>
      <w:rPr>
        <w:rFonts w:hint="default"/>
        <w:lang w:val="ru-RU" w:eastAsia="ru-RU" w:bidi="ru-RU"/>
      </w:rPr>
    </w:lvl>
  </w:abstractNum>
  <w:abstractNum w:abstractNumId="36">
    <w:nsid w:val="61B5371C"/>
    <w:multiLevelType w:val="hybridMultilevel"/>
    <w:tmpl w:val="2FC616EA"/>
    <w:lvl w:ilvl="0" w:tplc="FDD8067C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28556BB"/>
    <w:multiLevelType w:val="hybridMultilevel"/>
    <w:tmpl w:val="33BE7768"/>
    <w:lvl w:ilvl="0" w:tplc="7182E850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FA72A3D2">
      <w:numFmt w:val="bullet"/>
      <w:lvlText w:val="•"/>
      <w:lvlJc w:val="left"/>
      <w:pPr>
        <w:ind w:left="1000" w:hanging="360"/>
      </w:pPr>
      <w:rPr>
        <w:rFonts w:hint="default"/>
        <w:lang w:val="ru-RU" w:eastAsia="ru-RU" w:bidi="ru-RU"/>
      </w:rPr>
    </w:lvl>
    <w:lvl w:ilvl="2" w:tplc="22E052EC">
      <w:numFmt w:val="bullet"/>
      <w:lvlText w:val="•"/>
      <w:lvlJc w:val="left"/>
      <w:pPr>
        <w:ind w:left="1398" w:hanging="360"/>
      </w:pPr>
      <w:rPr>
        <w:rFonts w:hint="default"/>
        <w:lang w:val="ru-RU" w:eastAsia="ru-RU" w:bidi="ru-RU"/>
      </w:rPr>
    </w:lvl>
    <w:lvl w:ilvl="3" w:tplc="7DDAA5D6">
      <w:numFmt w:val="bullet"/>
      <w:lvlText w:val="•"/>
      <w:lvlJc w:val="left"/>
      <w:pPr>
        <w:ind w:left="1797" w:hanging="360"/>
      </w:pPr>
      <w:rPr>
        <w:rFonts w:hint="default"/>
        <w:lang w:val="ru-RU" w:eastAsia="ru-RU" w:bidi="ru-RU"/>
      </w:rPr>
    </w:lvl>
    <w:lvl w:ilvl="4" w:tplc="6C9C12EC">
      <w:numFmt w:val="bullet"/>
      <w:lvlText w:val="•"/>
      <w:lvlJc w:val="left"/>
      <w:pPr>
        <w:ind w:left="2195" w:hanging="360"/>
      </w:pPr>
      <w:rPr>
        <w:rFonts w:hint="default"/>
        <w:lang w:val="ru-RU" w:eastAsia="ru-RU" w:bidi="ru-RU"/>
      </w:rPr>
    </w:lvl>
    <w:lvl w:ilvl="5" w:tplc="55702030">
      <w:numFmt w:val="bullet"/>
      <w:lvlText w:val="•"/>
      <w:lvlJc w:val="left"/>
      <w:pPr>
        <w:ind w:left="2594" w:hanging="360"/>
      </w:pPr>
      <w:rPr>
        <w:rFonts w:hint="default"/>
        <w:lang w:val="ru-RU" w:eastAsia="ru-RU" w:bidi="ru-RU"/>
      </w:rPr>
    </w:lvl>
    <w:lvl w:ilvl="6" w:tplc="54ACC394">
      <w:numFmt w:val="bullet"/>
      <w:lvlText w:val="•"/>
      <w:lvlJc w:val="left"/>
      <w:pPr>
        <w:ind w:left="2992" w:hanging="360"/>
      </w:pPr>
      <w:rPr>
        <w:rFonts w:hint="default"/>
        <w:lang w:val="ru-RU" w:eastAsia="ru-RU" w:bidi="ru-RU"/>
      </w:rPr>
    </w:lvl>
    <w:lvl w:ilvl="7" w:tplc="7C62333A">
      <w:numFmt w:val="bullet"/>
      <w:lvlText w:val="•"/>
      <w:lvlJc w:val="left"/>
      <w:pPr>
        <w:ind w:left="3391" w:hanging="360"/>
      </w:pPr>
      <w:rPr>
        <w:rFonts w:hint="default"/>
        <w:lang w:val="ru-RU" w:eastAsia="ru-RU" w:bidi="ru-RU"/>
      </w:rPr>
    </w:lvl>
    <w:lvl w:ilvl="8" w:tplc="C99E5C2E">
      <w:numFmt w:val="bullet"/>
      <w:lvlText w:val="•"/>
      <w:lvlJc w:val="left"/>
      <w:pPr>
        <w:ind w:left="3789" w:hanging="360"/>
      </w:pPr>
      <w:rPr>
        <w:rFonts w:hint="default"/>
        <w:lang w:val="ru-RU" w:eastAsia="ru-RU" w:bidi="ru-RU"/>
      </w:rPr>
    </w:lvl>
  </w:abstractNum>
  <w:abstractNum w:abstractNumId="38">
    <w:nsid w:val="631B61B4"/>
    <w:multiLevelType w:val="hybridMultilevel"/>
    <w:tmpl w:val="0D7494A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39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0">
    <w:nsid w:val="6F8B6BE5"/>
    <w:multiLevelType w:val="hybridMultilevel"/>
    <w:tmpl w:val="DCF2BBC0"/>
    <w:lvl w:ilvl="0" w:tplc="4594D4B8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511E840A">
      <w:numFmt w:val="bullet"/>
      <w:lvlText w:val="•"/>
      <w:lvlJc w:val="left"/>
      <w:pPr>
        <w:ind w:left="1152" w:hanging="360"/>
      </w:pPr>
      <w:rPr>
        <w:rFonts w:hint="default"/>
        <w:lang w:val="ru-RU" w:eastAsia="ru-RU" w:bidi="ru-RU"/>
      </w:rPr>
    </w:lvl>
    <w:lvl w:ilvl="2" w:tplc="F7DECC7C">
      <w:numFmt w:val="bullet"/>
      <w:lvlText w:val="•"/>
      <w:lvlJc w:val="left"/>
      <w:pPr>
        <w:ind w:left="1485" w:hanging="360"/>
      </w:pPr>
      <w:rPr>
        <w:rFonts w:hint="default"/>
        <w:lang w:val="ru-RU" w:eastAsia="ru-RU" w:bidi="ru-RU"/>
      </w:rPr>
    </w:lvl>
    <w:lvl w:ilvl="3" w:tplc="4A54CD8A">
      <w:numFmt w:val="bullet"/>
      <w:lvlText w:val="•"/>
      <w:lvlJc w:val="left"/>
      <w:pPr>
        <w:ind w:left="1817" w:hanging="360"/>
      </w:pPr>
      <w:rPr>
        <w:rFonts w:hint="default"/>
        <w:lang w:val="ru-RU" w:eastAsia="ru-RU" w:bidi="ru-RU"/>
      </w:rPr>
    </w:lvl>
    <w:lvl w:ilvl="4" w:tplc="A2CA89EE">
      <w:numFmt w:val="bullet"/>
      <w:lvlText w:val="•"/>
      <w:lvlJc w:val="left"/>
      <w:pPr>
        <w:ind w:left="2150" w:hanging="360"/>
      </w:pPr>
      <w:rPr>
        <w:rFonts w:hint="default"/>
        <w:lang w:val="ru-RU" w:eastAsia="ru-RU" w:bidi="ru-RU"/>
      </w:rPr>
    </w:lvl>
    <w:lvl w:ilvl="5" w:tplc="FD86C5BA">
      <w:numFmt w:val="bullet"/>
      <w:lvlText w:val="•"/>
      <w:lvlJc w:val="left"/>
      <w:pPr>
        <w:ind w:left="2482" w:hanging="360"/>
      </w:pPr>
      <w:rPr>
        <w:rFonts w:hint="default"/>
        <w:lang w:val="ru-RU" w:eastAsia="ru-RU" w:bidi="ru-RU"/>
      </w:rPr>
    </w:lvl>
    <w:lvl w:ilvl="6" w:tplc="0E1EF87A">
      <w:numFmt w:val="bullet"/>
      <w:lvlText w:val="•"/>
      <w:lvlJc w:val="left"/>
      <w:pPr>
        <w:ind w:left="2815" w:hanging="360"/>
      </w:pPr>
      <w:rPr>
        <w:rFonts w:hint="default"/>
        <w:lang w:val="ru-RU" w:eastAsia="ru-RU" w:bidi="ru-RU"/>
      </w:rPr>
    </w:lvl>
    <w:lvl w:ilvl="7" w:tplc="F162F308">
      <w:numFmt w:val="bullet"/>
      <w:lvlText w:val="•"/>
      <w:lvlJc w:val="left"/>
      <w:pPr>
        <w:ind w:left="3147" w:hanging="360"/>
      </w:pPr>
      <w:rPr>
        <w:rFonts w:hint="default"/>
        <w:lang w:val="ru-RU" w:eastAsia="ru-RU" w:bidi="ru-RU"/>
      </w:rPr>
    </w:lvl>
    <w:lvl w:ilvl="8" w:tplc="0D0E0DA2">
      <w:numFmt w:val="bullet"/>
      <w:lvlText w:val="•"/>
      <w:lvlJc w:val="left"/>
      <w:pPr>
        <w:ind w:left="3480" w:hanging="360"/>
      </w:pPr>
      <w:rPr>
        <w:rFonts w:hint="default"/>
        <w:lang w:val="ru-RU" w:eastAsia="ru-RU" w:bidi="ru-RU"/>
      </w:rPr>
    </w:lvl>
  </w:abstractNum>
  <w:abstractNum w:abstractNumId="41">
    <w:nsid w:val="71A9336F"/>
    <w:multiLevelType w:val="hybridMultilevel"/>
    <w:tmpl w:val="EAB242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2CA7C0A"/>
    <w:multiLevelType w:val="hybridMultilevel"/>
    <w:tmpl w:val="7A265FB6"/>
    <w:lvl w:ilvl="0" w:tplc="7556E3EE">
      <w:numFmt w:val="bullet"/>
      <w:lvlText w:val=""/>
      <w:lvlJc w:val="left"/>
      <w:pPr>
        <w:ind w:left="888" w:hanging="42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CC3EDCEC">
      <w:numFmt w:val="bullet"/>
      <w:lvlText w:val="•"/>
      <w:lvlJc w:val="left"/>
      <w:pPr>
        <w:ind w:left="1206" w:hanging="420"/>
      </w:pPr>
      <w:rPr>
        <w:rFonts w:hint="default"/>
        <w:lang w:val="ru-RU" w:eastAsia="ru-RU" w:bidi="ru-RU"/>
      </w:rPr>
    </w:lvl>
    <w:lvl w:ilvl="2" w:tplc="D0888F8A">
      <w:numFmt w:val="bullet"/>
      <w:lvlText w:val="•"/>
      <w:lvlJc w:val="left"/>
      <w:pPr>
        <w:ind w:left="1533" w:hanging="420"/>
      </w:pPr>
      <w:rPr>
        <w:rFonts w:hint="default"/>
        <w:lang w:val="ru-RU" w:eastAsia="ru-RU" w:bidi="ru-RU"/>
      </w:rPr>
    </w:lvl>
    <w:lvl w:ilvl="3" w:tplc="04B268E8">
      <w:numFmt w:val="bullet"/>
      <w:lvlText w:val="•"/>
      <w:lvlJc w:val="left"/>
      <w:pPr>
        <w:ind w:left="1859" w:hanging="420"/>
      </w:pPr>
      <w:rPr>
        <w:rFonts w:hint="default"/>
        <w:lang w:val="ru-RU" w:eastAsia="ru-RU" w:bidi="ru-RU"/>
      </w:rPr>
    </w:lvl>
    <w:lvl w:ilvl="4" w:tplc="23468AEA">
      <w:numFmt w:val="bullet"/>
      <w:lvlText w:val="•"/>
      <w:lvlJc w:val="left"/>
      <w:pPr>
        <w:ind w:left="2186" w:hanging="420"/>
      </w:pPr>
      <w:rPr>
        <w:rFonts w:hint="default"/>
        <w:lang w:val="ru-RU" w:eastAsia="ru-RU" w:bidi="ru-RU"/>
      </w:rPr>
    </w:lvl>
    <w:lvl w:ilvl="5" w:tplc="93B40BCC">
      <w:numFmt w:val="bullet"/>
      <w:lvlText w:val="•"/>
      <w:lvlJc w:val="left"/>
      <w:pPr>
        <w:ind w:left="2512" w:hanging="420"/>
      </w:pPr>
      <w:rPr>
        <w:rFonts w:hint="default"/>
        <w:lang w:val="ru-RU" w:eastAsia="ru-RU" w:bidi="ru-RU"/>
      </w:rPr>
    </w:lvl>
    <w:lvl w:ilvl="6" w:tplc="CEB0DF1A">
      <w:numFmt w:val="bullet"/>
      <w:lvlText w:val="•"/>
      <w:lvlJc w:val="left"/>
      <w:pPr>
        <w:ind w:left="2839" w:hanging="420"/>
      </w:pPr>
      <w:rPr>
        <w:rFonts w:hint="default"/>
        <w:lang w:val="ru-RU" w:eastAsia="ru-RU" w:bidi="ru-RU"/>
      </w:rPr>
    </w:lvl>
    <w:lvl w:ilvl="7" w:tplc="7E34F716">
      <w:numFmt w:val="bullet"/>
      <w:lvlText w:val="•"/>
      <w:lvlJc w:val="left"/>
      <w:pPr>
        <w:ind w:left="3165" w:hanging="420"/>
      </w:pPr>
      <w:rPr>
        <w:rFonts w:hint="default"/>
        <w:lang w:val="ru-RU" w:eastAsia="ru-RU" w:bidi="ru-RU"/>
      </w:rPr>
    </w:lvl>
    <w:lvl w:ilvl="8" w:tplc="98BAC670">
      <w:numFmt w:val="bullet"/>
      <w:lvlText w:val="•"/>
      <w:lvlJc w:val="left"/>
      <w:pPr>
        <w:ind w:left="3492" w:hanging="420"/>
      </w:pPr>
      <w:rPr>
        <w:rFonts w:hint="default"/>
        <w:lang w:val="ru-RU" w:eastAsia="ru-RU" w:bidi="ru-RU"/>
      </w:rPr>
    </w:lvl>
  </w:abstractNum>
  <w:abstractNum w:abstractNumId="43">
    <w:nsid w:val="76B67DFC"/>
    <w:multiLevelType w:val="hybridMultilevel"/>
    <w:tmpl w:val="E7067CCE"/>
    <w:lvl w:ilvl="0" w:tplc="609CC608">
      <w:numFmt w:val="bullet"/>
      <w:lvlText w:val="–"/>
      <w:lvlJc w:val="left"/>
      <w:pPr>
        <w:ind w:left="1030" w:hanging="361"/>
      </w:pPr>
      <w:rPr>
        <w:rFonts w:ascii="Times New Roman" w:eastAsia="Times New Roman" w:hAnsi="Times New Roman" w:cs="Times New Roman" w:hint="default"/>
        <w:w w:val="198"/>
        <w:sz w:val="28"/>
        <w:szCs w:val="28"/>
        <w:lang w:val="ru-RU" w:eastAsia="ru-RU" w:bidi="ru-RU"/>
      </w:rPr>
    </w:lvl>
    <w:lvl w:ilvl="1" w:tplc="C7A0C68E">
      <w:numFmt w:val="bullet"/>
      <w:lvlText w:val="–"/>
      <w:lvlJc w:val="left"/>
      <w:pPr>
        <w:ind w:left="1313" w:hanging="361"/>
      </w:pPr>
      <w:rPr>
        <w:rFonts w:ascii="Times New Roman" w:eastAsia="Times New Roman" w:hAnsi="Times New Roman" w:cs="Times New Roman" w:hint="default"/>
        <w:w w:val="198"/>
        <w:sz w:val="28"/>
        <w:szCs w:val="28"/>
        <w:lang w:val="ru-RU" w:eastAsia="ru-RU" w:bidi="ru-RU"/>
      </w:rPr>
    </w:lvl>
    <w:lvl w:ilvl="2" w:tplc="B43E22AC">
      <w:start w:val="1"/>
      <w:numFmt w:val="decimal"/>
      <w:lvlText w:val="%3."/>
      <w:lvlJc w:val="left"/>
      <w:pPr>
        <w:ind w:left="516" w:hanging="30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3" w:tplc="9B848CE8">
      <w:numFmt w:val="bullet"/>
      <w:lvlText w:val="•"/>
      <w:lvlJc w:val="left"/>
      <w:pPr>
        <w:ind w:left="2405" w:hanging="303"/>
      </w:pPr>
      <w:rPr>
        <w:rFonts w:hint="default"/>
        <w:lang w:val="ru-RU" w:eastAsia="ru-RU" w:bidi="ru-RU"/>
      </w:rPr>
    </w:lvl>
    <w:lvl w:ilvl="4" w:tplc="47225DDC">
      <w:numFmt w:val="bullet"/>
      <w:lvlText w:val="•"/>
      <w:lvlJc w:val="left"/>
      <w:pPr>
        <w:ind w:left="3491" w:hanging="303"/>
      </w:pPr>
      <w:rPr>
        <w:rFonts w:hint="default"/>
        <w:lang w:val="ru-RU" w:eastAsia="ru-RU" w:bidi="ru-RU"/>
      </w:rPr>
    </w:lvl>
    <w:lvl w:ilvl="5" w:tplc="44784044">
      <w:numFmt w:val="bullet"/>
      <w:lvlText w:val="•"/>
      <w:lvlJc w:val="left"/>
      <w:pPr>
        <w:ind w:left="4576" w:hanging="303"/>
      </w:pPr>
      <w:rPr>
        <w:rFonts w:hint="default"/>
        <w:lang w:val="ru-RU" w:eastAsia="ru-RU" w:bidi="ru-RU"/>
      </w:rPr>
    </w:lvl>
    <w:lvl w:ilvl="6" w:tplc="F61C2568">
      <w:numFmt w:val="bullet"/>
      <w:lvlText w:val="•"/>
      <w:lvlJc w:val="left"/>
      <w:pPr>
        <w:ind w:left="5662" w:hanging="303"/>
      </w:pPr>
      <w:rPr>
        <w:rFonts w:hint="default"/>
        <w:lang w:val="ru-RU" w:eastAsia="ru-RU" w:bidi="ru-RU"/>
      </w:rPr>
    </w:lvl>
    <w:lvl w:ilvl="7" w:tplc="817C080E">
      <w:numFmt w:val="bullet"/>
      <w:lvlText w:val="•"/>
      <w:lvlJc w:val="left"/>
      <w:pPr>
        <w:ind w:left="6747" w:hanging="303"/>
      </w:pPr>
      <w:rPr>
        <w:rFonts w:hint="default"/>
        <w:lang w:val="ru-RU" w:eastAsia="ru-RU" w:bidi="ru-RU"/>
      </w:rPr>
    </w:lvl>
    <w:lvl w:ilvl="8" w:tplc="832C9B8C">
      <w:numFmt w:val="bullet"/>
      <w:lvlText w:val="•"/>
      <w:lvlJc w:val="left"/>
      <w:pPr>
        <w:ind w:left="7833" w:hanging="303"/>
      </w:pPr>
      <w:rPr>
        <w:rFonts w:hint="default"/>
        <w:lang w:val="ru-RU" w:eastAsia="ru-RU" w:bidi="ru-RU"/>
      </w:rPr>
    </w:lvl>
  </w:abstractNum>
  <w:abstractNum w:abstractNumId="44">
    <w:nsid w:val="7DD36A75"/>
    <w:multiLevelType w:val="multilevel"/>
    <w:tmpl w:val="A29814D8"/>
    <w:lvl w:ilvl="0">
      <w:start w:val="1"/>
      <w:numFmt w:val="decimal"/>
      <w:lvlText w:val="%1."/>
      <w:lvlJc w:val="left"/>
      <w:pPr>
        <w:ind w:left="444" w:hanging="44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4"/>
  </w:num>
  <w:num w:numId="2">
    <w:abstractNumId w:val="18"/>
  </w:num>
  <w:num w:numId="3">
    <w:abstractNumId w:val="6"/>
  </w:num>
  <w:num w:numId="4">
    <w:abstractNumId w:val="12"/>
  </w:num>
  <w:num w:numId="5">
    <w:abstractNumId w:val="41"/>
  </w:num>
  <w:num w:numId="6">
    <w:abstractNumId w:val="21"/>
  </w:num>
  <w:num w:numId="7">
    <w:abstractNumId w:val="24"/>
  </w:num>
  <w:num w:numId="8">
    <w:abstractNumId w:val="2"/>
  </w:num>
  <w:num w:numId="9">
    <w:abstractNumId w:val="23"/>
  </w:num>
  <w:num w:numId="10">
    <w:abstractNumId w:val="31"/>
  </w:num>
  <w:num w:numId="11">
    <w:abstractNumId w:val="17"/>
  </w:num>
  <w:num w:numId="12">
    <w:abstractNumId w:val="3"/>
  </w:num>
  <w:num w:numId="13">
    <w:abstractNumId w:val="44"/>
  </w:num>
  <w:num w:numId="14">
    <w:abstractNumId w:val="16"/>
  </w:num>
  <w:num w:numId="15">
    <w:abstractNumId w:val="20"/>
  </w:num>
  <w:num w:numId="16">
    <w:abstractNumId w:val="25"/>
  </w:num>
  <w:num w:numId="17">
    <w:abstractNumId w:val="32"/>
  </w:num>
  <w:num w:numId="18">
    <w:abstractNumId w:val="39"/>
  </w:num>
  <w:num w:numId="19">
    <w:abstractNumId w:val="7"/>
  </w:num>
  <w:num w:numId="20">
    <w:abstractNumId w:val="29"/>
  </w:num>
  <w:num w:numId="21">
    <w:abstractNumId w:val="33"/>
  </w:num>
  <w:num w:numId="22">
    <w:abstractNumId w:val="38"/>
  </w:num>
  <w:num w:numId="23">
    <w:abstractNumId w:val="11"/>
  </w:num>
  <w:num w:numId="24">
    <w:abstractNumId w:val="13"/>
  </w:num>
  <w:num w:numId="25">
    <w:abstractNumId w:val="0"/>
  </w:num>
  <w:num w:numId="26">
    <w:abstractNumId w:val="34"/>
  </w:num>
  <w:num w:numId="27">
    <w:abstractNumId w:val="43"/>
  </w:num>
  <w:num w:numId="28">
    <w:abstractNumId w:val="1"/>
  </w:num>
  <w:num w:numId="29">
    <w:abstractNumId w:val="14"/>
  </w:num>
  <w:num w:numId="30">
    <w:abstractNumId w:val="15"/>
  </w:num>
  <w:num w:numId="31">
    <w:abstractNumId w:val="19"/>
  </w:num>
  <w:num w:numId="32">
    <w:abstractNumId w:val="37"/>
  </w:num>
  <w:num w:numId="33">
    <w:abstractNumId w:val="42"/>
  </w:num>
  <w:num w:numId="34">
    <w:abstractNumId w:val="36"/>
  </w:num>
  <w:num w:numId="35">
    <w:abstractNumId w:val="27"/>
  </w:num>
  <w:num w:numId="36">
    <w:abstractNumId w:val="9"/>
  </w:num>
  <w:num w:numId="37">
    <w:abstractNumId w:val="10"/>
  </w:num>
  <w:num w:numId="38">
    <w:abstractNumId w:val="30"/>
  </w:num>
  <w:num w:numId="39">
    <w:abstractNumId w:val="5"/>
  </w:num>
  <w:num w:numId="40">
    <w:abstractNumId w:val="40"/>
  </w:num>
  <w:num w:numId="41">
    <w:abstractNumId w:val="8"/>
  </w:num>
  <w:num w:numId="42">
    <w:abstractNumId w:val="22"/>
  </w:num>
  <w:num w:numId="43">
    <w:abstractNumId w:val="26"/>
  </w:num>
  <w:num w:numId="44">
    <w:abstractNumId w:val="35"/>
  </w:num>
  <w:num w:numId="45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32770"/>
  </w:hdrShapeDefaults>
  <w:footnotePr>
    <w:footnote w:id="0"/>
    <w:footnote w:id="1"/>
  </w:footnotePr>
  <w:endnotePr>
    <w:endnote w:id="0"/>
    <w:endnote w:id="1"/>
  </w:endnotePr>
  <w:compat/>
  <w:rsids>
    <w:rsidRoot w:val="009B614B"/>
    <w:rsid w:val="00004625"/>
    <w:rsid w:val="000551BC"/>
    <w:rsid w:val="00062176"/>
    <w:rsid w:val="00081462"/>
    <w:rsid w:val="0008764C"/>
    <w:rsid w:val="00092A05"/>
    <w:rsid w:val="000940CF"/>
    <w:rsid w:val="001021D2"/>
    <w:rsid w:val="00103C22"/>
    <w:rsid w:val="0011417E"/>
    <w:rsid w:val="00124486"/>
    <w:rsid w:val="001414F5"/>
    <w:rsid w:val="00175500"/>
    <w:rsid w:val="0019663F"/>
    <w:rsid w:val="001B3BE9"/>
    <w:rsid w:val="001B6C8F"/>
    <w:rsid w:val="001C73A4"/>
    <w:rsid w:val="001D4A3F"/>
    <w:rsid w:val="002615B1"/>
    <w:rsid w:val="002A4D3A"/>
    <w:rsid w:val="002B74EE"/>
    <w:rsid w:val="002F5A53"/>
    <w:rsid w:val="00321A11"/>
    <w:rsid w:val="00345225"/>
    <w:rsid w:val="00345E34"/>
    <w:rsid w:val="003E3CA0"/>
    <w:rsid w:val="004D5057"/>
    <w:rsid w:val="004F77EA"/>
    <w:rsid w:val="005861E4"/>
    <w:rsid w:val="005B15F1"/>
    <w:rsid w:val="005F5557"/>
    <w:rsid w:val="006240C9"/>
    <w:rsid w:val="00674E3C"/>
    <w:rsid w:val="006E3BC6"/>
    <w:rsid w:val="006F4E98"/>
    <w:rsid w:val="006F5A5E"/>
    <w:rsid w:val="0070692D"/>
    <w:rsid w:val="007455E2"/>
    <w:rsid w:val="007B752A"/>
    <w:rsid w:val="007E584D"/>
    <w:rsid w:val="00813D14"/>
    <w:rsid w:val="0086635C"/>
    <w:rsid w:val="008A05AE"/>
    <w:rsid w:val="008A71E5"/>
    <w:rsid w:val="008B0F19"/>
    <w:rsid w:val="00933A53"/>
    <w:rsid w:val="009548A0"/>
    <w:rsid w:val="00965CBD"/>
    <w:rsid w:val="00974292"/>
    <w:rsid w:val="009969F4"/>
    <w:rsid w:val="009B614B"/>
    <w:rsid w:val="009C2CEA"/>
    <w:rsid w:val="009C77F5"/>
    <w:rsid w:val="009D03F9"/>
    <w:rsid w:val="00A16D8E"/>
    <w:rsid w:val="00A45CEB"/>
    <w:rsid w:val="00A658A7"/>
    <w:rsid w:val="00AA264F"/>
    <w:rsid w:val="00B24E2A"/>
    <w:rsid w:val="00B36A38"/>
    <w:rsid w:val="00B3700F"/>
    <w:rsid w:val="00B7535B"/>
    <w:rsid w:val="00BB72B0"/>
    <w:rsid w:val="00C53E54"/>
    <w:rsid w:val="00C606E7"/>
    <w:rsid w:val="00D00820"/>
    <w:rsid w:val="00D35F88"/>
    <w:rsid w:val="00DC4B4B"/>
    <w:rsid w:val="00E41491"/>
    <w:rsid w:val="00E97E8C"/>
    <w:rsid w:val="00EB5838"/>
    <w:rsid w:val="00EF1B95"/>
    <w:rsid w:val="00F038D6"/>
    <w:rsid w:val="00F237B7"/>
    <w:rsid w:val="00F42183"/>
    <w:rsid w:val="00F45707"/>
    <w:rsid w:val="00F768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92D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B614B"/>
  </w:style>
  <w:style w:type="character" w:customStyle="1" w:styleId="dash041e0431044b0447043d044b0439char1">
    <w:name w:val="dash041e_0431_044b_0447_043d_044b_0439__char1"/>
    <w:rsid w:val="009B614B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"/>
    <w:rsid w:val="009B614B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3">
    <w:name w:val="Table Grid"/>
    <w:basedOn w:val="a1"/>
    <w:uiPriority w:val="59"/>
    <w:rsid w:val="009B614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B614B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9B614B"/>
    <w:rPr>
      <w:rFonts w:ascii="Tahoma" w:eastAsia="Calibri" w:hAnsi="Tahoma" w:cs="Tahoma"/>
      <w:sz w:val="16"/>
      <w:szCs w:val="16"/>
    </w:rPr>
  </w:style>
  <w:style w:type="paragraph" w:styleId="a6">
    <w:name w:val="List Paragraph"/>
    <w:basedOn w:val="a"/>
    <w:uiPriority w:val="99"/>
    <w:qFormat/>
    <w:rsid w:val="009B614B"/>
    <w:pPr>
      <w:ind w:left="720"/>
      <w:contextualSpacing/>
    </w:pPr>
  </w:style>
  <w:style w:type="character" w:customStyle="1" w:styleId="FontStyle144">
    <w:name w:val="Font Style144"/>
    <w:uiPriority w:val="99"/>
    <w:rsid w:val="009B614B"/>
    <w:rPr>
      <w:rFonts w:ascii="Times New Roman" w:hAnsi="Times New Roman"/>
      <w:sz w:val="18"/>
    </w:rPr>
  </w:style>
  <w:style w:type="paragraph" w:styleId="a7">
    <w:name w:val="Body Text Indent"/>
    <w:basedOn w:val="a"/>
    <w:link w:val="a8"/>
    <w:rsid w:val="009B614B"/>
    <w:pPr>
      <w:suppressAutoHyphens/>
      <w:spacing w:after="120" w:line="240" w:lineRule="auto"/>
      <w:ind w:left="283"/>
    </w:pPr>
    <w:rPr>
      <w:rFonts w:ascii="Times New Roman" w:hAnsi="Times New Roman"/>
      <w:sz w:val="24"/>
      <w:szCs w:val="24"/>
      <w:lang w:eastAsia="ar-SA"/>
    </w:rPr>
  </w:style>
  <w:style w:type="character" w:customStyle="1" w:styleId="a8">
    <w:name w:val="Основной текст с отступом Знак"/>
    <w:link w:val="a7"/>
    <w:rsid w:val="009B614B"/>
    <w:rPr>
      <w:rFonts w:ascii="Times New Roman" w:eastAsia="Calibri" w:hAnsi="Times New Roman" w:cs="Times New Roman"/>
      <w:sz w:val="24"/>
      <w:szCs w:val="24"/>
      <w:lang w:eastAsia="ar-SA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6F4E98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6F4E98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rsid w:val="006F4E98"/>
    <w:rPr>
      <w:b/>
      <w:bCs/>
    </w:rPr>
  </w:style>
  <w:style w:type="paragraph" w:styleId="a9">
    <w:name w:val="No Spacing"/>
    <w:link w:val="aa"/>
    <w:qFormat/>
    <w:rsid w:val="002615B1"/>
    <w:rPr>
      <w:sz w:val="22"/>
      <w:szCs w:val="22"/>
      <w:lang w:eastAsia="en-US"/>
    </w:rPr>
  </w:style>
  <w:style w:type="character" w:customStyle="1" w:styleId="dash041e005f005f0431005f005f044b005f005f0447005f005f043d005f005f044b005f005f0439005f005f005f005fchar1005f005fchar1char1">
    <w:name w:val="dash041e_005f005f0431_005f005f044b_005f005f0447_005f005f043d_005f005f044b_005f005f0439_005f005f_005f005fchar1_005f_005fchar1__char1"/>
    <w:rsid w:val="002615B1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e0441043d043e0432043d043e0439002004420435043a04410442002004410020043e0442044104420443043f043e043c00202char1">
    <w:name w:val="dash041e_0441_043d_043e_0432_043d_043e_0439_0020_0442_0435_043a_0441_0442_0020_0441_0020_043e_0442_0441_0442_0443_043f_043e_043c_00202__char1"/>
    <w:rsid w:val="002615B1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41043d043e0432043d043e0439002004420435043a04410442002004410020043e0442044104420443043f043e043c00202">
    <w:name w:val="dash041e_0441_043d_043e_0432_043d_043e_0439_0020_0442_0435_043a_0441_0442_0020_0441_0020_043e_0442_0441_0442_0443_043f_043e_043c_00202"/>
    <w:basedOn w:val="a"/>
    <w:rsid w:val="002615B1"/>
    <w:pPr>
      <w:spacing w:after="120" w:line="480" w:lineRule="atLeast"/>
      <w:ind w:left="28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dash041e0441043d043e0432043d043e0439002004420435043a04410442002004410020043e0442044104420443043f043e043cchar1">
    <w:name w:val="dash041e_0441_043d_043e_0432_043d_043e_0439_0020_0442_0435_043a_0441_0442_0020_0441_0020_043e_0442_0441_0442_0443_043f_043e_043c__char1"/>
    <w:rsid w:val="002615B1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41043d043e0432043d043e0439002004420435043a04410442002004410020043e0442044104420443043f043e043c">
    <w:name w:val="dash041e_0441_043d_043e_0432_043d_043e_0439_0020_0442_0435_043a_0441_0442_0020_0441_0020_043e_0442_0441_0442_0443_043f_043e_043c"/>
    <w:basedOn w:val="a"/>
    <w:rsid w:val="002615B1"/>
    <w:pPr>
      <w:spacing w:after="120" w:line="240" w:lineRule="auto"/>
      <w:ind w:left="28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b">
    <w:name w:val="Новый"/>
    <w:basedOn w:val="a"/>
    <w:rsid w:val="009548A0"/>
    <w:pPr>
      <w:spacing w:after="0" w:line="360" w:lineRule="auto"/>
      <w:ind w:firstLine="454"/>
      <w:jc w:val="both"/>
    </w:pPr>
    <w:rPr>
      <w:rFonts w:ascii="Times New Roman" w:hAnsi="Times New Roman"/>
      <w:sz w:val="28"/>
      <w:szCs w:val="24"/>
    </w:rPr>
  </w:style>
  <w:style w:type="paragraph" w:styleId="ac">
    <w:name w:val="header"/>
    <w:basedOn w:val="a"/>
    <w:link w:val="ad"/>
    <w:uiPriority w:val="99"/>
    <w:unhideWhenUsed/>
    <w:rsid w:val="001B3BE9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link w:val="ac"/>
    <w:uiPriority w:val="99"/>
    <w:rsid w:val="001B3BE9"/>
    <w:rPr>
      <w:sz w:val="22"/>
      <w:szCs w:val="22"/>
      <w:lang w:eastAsia="en-US"/>
    </w:rPr>
  </w:style>
  <w:style w:type="paragraph" w:styleId="ae">
    <w:name w:val="footer"/>
    <w:basedOn w:val="a"/>
    <w:link w:val="af"/>
    <w:uiPriority w:val="99"/>
    <w:unhideWhenUsed/>
    <w:rsid w:val="001B3BE9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link w:val="ae"/>
    <w:uiPriority w:val="99"/>
    <w:rsid w:val="001B3BE9"/>
    <w:rPr>
      <w:sz w:val="22"/>
      <w:szCs w:val="22"/>
      <w:lang w:eastAsia="en-US"/>
    </w:rPr>
  </w:style>
  <w:style w:type="paragraph" w:styleId="af0">
    <w:name w:val="Body Text"/>
    <w:basedOn w:val="a"/>
    <w:link w:val="af1"/>
    <w:uiPriority w:val="99"/>
    <w:unhideWhenUsed/>
    <w:rsid w:val="0086635C"/>
    <w:pPr>
      <w:spacing w:after="120"/>
    </w:pPr>
  </w:style>
  <w:style w:type="character" w:customStyle="1" w:styleId="af1">
    <w:name w:val="Основной текст Знак"/>
    <w:basedOn w:val="a0"/>
    <w:link w:val="af0"/>
    <w:uiPriority w:val="99"/>
    <w:rsid w:val="0086635C"/>
    <w:rPr>
      <w:sz w:val="22"/>
      <w:szCs w:val="22"/>
      <w:lang w:eastAsia="en-US"/>
    </w:rPr>
  </w:style>
  <w:style w:type="character" w:customStyle="1" w:styleId="FontStyle29">
    <w:name w:val="Font Style29"/>
    <w:rsid w:val="005861E4"/>
    <w:rPr>
      <w:rFonts w:ascii="Times New Roman" w:hAnsi="Times New Roman" w:cs="Times New Roman"/>
      <w:sz w:val="18"/>
      <w:szCs w:val="18"/>
    </w:rPr>
  </w:style>
  <w:style w:type="paragraph" w:customStyle="1" w:styleId="Heading2">
    <w:name w:val="Heading 2"/>
    <w:basedOn w:val="a"/>
    <w:uiPriority w:val="1"/>
    <w:qFormat/>
    <w:rsid w:val="009969F4"/>
    <w:pPr>
      <w:widowControl w:val="0"/>
      <w:autoSpaceDE w:val="0"/>
      <w:autoSpaceDN w:val="0"/>
      <w:spacing w:after="0" w:line="240" w:lineRule="auto"/>
      <w:ind w:left="677" w:right="361"/>
      <w:jc w:val="center"/>
      <w:outlineLvl w:val="2"/>
    </w:pPr>
    <w:rPr>
      <w:rFonts w:ascii="Times New Roman" w:eastAsia="Times New Roman" w:hAnsi="Times New Roman"/>
      <w:b/>
      <w:bCs/>
      <w:sz w:val="28"/>
      <w:szCs w:val="28"/>
      <w:lang w:eastAsia="ru-RU" w:bidi="ru-RU"/>
    </w:rPr>
  </w:style>
  <w:style w:type="character" w:customStyle="1" w:styleId="aa">
    <w:name w:val="Без интервала Знак"/>
    <w:link w:val="a9"/>
    <w:rsid w:val="00345E34"/>
    <w:rPr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9C2CEA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338C9C-6D21-4CFA-9626-AC4286C0E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23231</Words>
  <Characters>132422</Characters>
  <Application>Microsoft Office Word</Application>
  <DocSecurity>0</DocSecurity>
  <Lines>1103</Lines>
  <Paragraphs>310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155343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лицей 145</dc:creator>
  <cp:lastModifiedBy>завуч</cp:lastModifiedBy>
  <cp:revision>5</cp:revision>
  <cp:lastPrinted>2020-03-25T10:27:00Z</cp:lastPrinted>
  <dcterms:created xsi:type="dcterms:W3CDTF">2021-09-12T16:16:00Z</dcterms:created>
  <dcterms:modified xsi:type="dcterms:W3CDTF">2021-11-03T05:41:00Z</dcterms:modified>
</cp:coreProperties>
</file>